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303B" w14:textId="77777777" w:rsidR="00AB3FF7" w:rsidRPr="003B4030" w:rsidRDefault="00AB3FF7" w:rsidP="00645182">
      <w:pPr>
        <w:tabs>
          <w:tab w:val="left" w:pos="567"/>
          <w:tab w:val="left" w:pos="1418"/>
          <w:tab w:val="left" w:pos="4820"/>
        </w:tabs>
        <w:spacing w:after="60"/>
        <w:ind w:left="1134" w:hanging="1134"/>
        <w:jc w:val="center"/>
        <w:outlineLvl w:val="5"/>
        <w:rPr>
          <w:rFonts w:cstheme="minorHAnsi"/>
          <w:sz w:val="24"/>
          <w:szCs w:val="24"/>
        </w:rPr>
      </w:pPr>
      <w:r w:rsidRPr="003B4030">
        <w:rPr>
          <w:rFonts w:cstheme="minorHAnsi"/>
          <w:b/>
          <w:bCs/>
          <w:sz w:val="24"/>
          <w:szCs w:val="24"/>
        </w:rPr>
        <w:t>Umowa ……..…./201</w:t>
      </w:r>
      <w:r w:rsidR="00697DD8" w:rsidRPr="003B4030">
        <w:rPr>
          <w:rFonts w:cstheme="minorHAnsi"/>
          <w:b/>
          <w:bCs/>
          <w:sz w:val="24"/>
          <w:szCs w:val="24"/>
        </w:rPr>
        <w:t>8</w:t>
      </w:r>
    </w:p>
    <w:p w14:paraId="6193F86F" w14:textId="77777777" w:rsidR="00AB3FF7" w:rsidRPr="003B4030" w:rsidRDefault="00AB3FF7" w:rsidP="00645182">
      <w:pPr>
        <w:tabs>
          <w:tab w:val="left" w:pos="567"/>
          <w:tab w:val="left" w:pos="1418"/>
          <w:tab w:val="left" w:pos="4820"/>
        </w:tabs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Zawarta w dniu  </w:t>
      </w:r>
      <w:r w:rsidR="00697DD8" w:rsidRPr="003B4030">
        <w:rPr>
          <w:rFonts w:cstheme="minorHAnsi"/>
          <w:sz w:val="24"/>
          <w:szCs w:val="24"/>
        </w:rPr>
        <w:t>………………</w:t>
      </w:r>
      <w:r w:rsidRPr="003B4030">
        <w:rPr>
          <w:rFonts w:cstheme="minorHAnsi"/>
          <w:sz w:val="24"/>
          <w:szCs w:val="24"/>
        </w:rPr>
        <w:t xml:space="preserve"> roku w Warszawie, pomiędzy:</w:t>
      </w:r>
    </w:p>
    <w:p w14:paraId="04AEB297" w14:textId="625F6FC7" w:rsidR="00697DD8" w:rsidRPr="003B4030" w:rsidRDefault="00AB3FF7" w:rsidP="003B4030">
      <w:pPr>
        <w:tabs>
          <w:tab w:val="left" w:pos="0"/>
          <w:tab w:val="left" w:pos="567"/>
          <w:tab w:val="left" w:pos="1418"/>
          <w:tab w:val="left" w:pos="4820"/>
        </w:tabs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 xml:space="preserve">Ośrodkiem Przetwarzania Informacji – Państwowym Instytutem Badawczym </w:t>
      </w:r>
      <w:r w:rsidRPr="003B4030">
        <w:rPr>
          <w:rFonts w:cstheme="minorHAnsi"/>
          <w:sz w:val="24"/>
          <w:szCs w:val="24"/>
        </w:rPr>
        <w:t xml:space="preserve">z siedzibą </w:t>
      </w:r>
      <w:r w:rsidRPr="003B4030">
        <w:rPr>
          <w:rFonts w:cstheme="minorHAnsi"/>
          <w:sz w:val="24"/>
          <w:szCs w:val="24"/>
        </w:rPr>
        <w:br/>
        <w:t xml:space="preserve">w Warszawie (00-608), przy al. Niepodległości 188B, wpisanym do rejestru przedsiębiorców prowadzonego przez Sąd Rejonowy dla m. st. Warszawy </w:t>
      </w:r>
      <w:r w:rsidR="00937D86">
        <w:rPr>
          <w:rFonts w:cstheme="minorHAnsi"/>
          <w:sz w:val="24"/>
          <w:szCs w:val="24"/>
        </w:rPr>
        <w:t>w Warszawie,</w:t>
      </w:r>
      <w:r w:rsidRPr="003B4030">
        <w:rPr>
          <w:rFonts w:cstheme="minorHAnsi"/>
          <w:sz w:val="24"/>
          <w:szCs w:val="24"/>
        </w:rPr>
        <w:t xml:space="preserve"> XII Wydział Gospodarczy Krajowego Rejestru Sądowego pod numerem KRS 0000127372, NIP: 525-000-91-40, REGON: 006746090, reprezentowanym przez dr Olafa Gajla –  Dyrektora Ośrodka,  zwanym dalej „</w:t>
      </w:r>
      <w:r w:rsidRPr="003B4030">
        <w:rPr>
          <w:rFonts w:cstheme="minorHAnsi"/>
          <w:b/>
          <w:sz w:val="24"/>
          <w:szCs w:val="24"/>
        </w:rPr>
        <w:t>Zamawiającym”</w:t>
      </w:r>
      <w:r w:rsidRPr="003B4030">
        <w:rPr>
          <w:rFonts w:cstheme="minorHAnsi"/>
          <w:sz w:val="24"/>
          <w:szCs w:val="24"/>
        </w:rPr>
        <w:t>,</w:t>
      </w:r>
    </w:p>
    <w:p w14:paraId="3D05EC6D" w14:textId="77777777" w:rsidR="00AB3FF7" w:rsidRPr="003B4030" w:rsidRDefault="00AB3FF7" w:rsidP="003B4030">
      <w:pPr>
        <w:tabs>
          <w:tab w:val="left" w:pos="0"/>
          <w:tab w:val="left" w:pos="567"/>
          <w:tab w:val="left" w:pos="1418"/>
          <w:tab w:val="left" w:pos="4820"/>
        </w:tabs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a</w:t>
      </w:r>
    </w:p>
    <w:p w14:paraId="274BD376" w14:textId="77777777" w:rsidR="00697DD8" w:rsidRPr="003B4030" w:rsidRDefault="00697DD8" w:rsidP="003B4030">
      <w:pPr>
        <w:rPr>
          <w:rFonts w:cstheme="minorHAnsi"/>
          <w:color w:val="000000"/>
          <w:sz w:val="24"/>
          <w:szCs w:val="24"/>
        </w:rPr>
      </w:pPr>
      <w:r w:rsidRPr="003B403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C22BF" w14:textId="77777777" w:rsidR="00697DD8" w:rsidRPr="003B4030" w:rsidRDefault="00697DD8" w:rsidP="003B4030">
      <w:pPr>
        <w:rPr>
          <w:rFonts w:cstheme="minorHAnsi"/>
          <w:sz w:val="24"/>
          <w:szCs w:val="24"/>
        </w:rPr>
      </w:pPr>
      <w:r w:rsidRPr="003B4030">
        <w:rPr>
          <w:rFonts w:cstheme="minorHAnsi"/>
          <w:color w:val="000000"/>
          <w:sz w:val="24"/>
          <w:szCs w:val="24"/>
        </w:rPr>
        <w:t>Zwanego dalej „</w:t>
      </w:r>
      <w:r w:rsidRPr="003B4030">
        <w:rPr>
          <w:rFonts w:cstheme="minorHAnsi"/>
          <w:b/>
          <w:color w:val="000000"/>
          <w:sz w:val="24"/>
          <w:szCs w:val="24"/>
        </w:rPr>
        <w:t>Wykonawcą</w:t>
      </w:r>
      <w:r w:rsidRPr="003B4030">
        <w:rPr>
          <w:rFonts w:cstheme="minorHAnsi"/>
          <w:color w:val="000000"/>
          <w:sz w:val="24"/>
          <w:szCs w:val="24"/>
        </w:rPr>
        <w:t>”</w:t>
      </w:r>
    </w:p>
    <w:p w14:paraId="3DCDBACD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sz w:val="24"/>
          <w:szCs w:val="24"/>
        </w:rPr>
      </w:pPr>
    </w:p>
    <w:p w14:paraId="188413E8" w14:textId="77777777" w:rsidR="00AB3FF7" w:rsidRPr="003B4030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I. Zamawiający oraz Wykonawca występujący w treści niniejszej umowy samodzielnie nazywani są Stroną, występując łącznie – </w:t>
      </w:r>
      <w:r w:rsidRPr="003B4030">
        <w:rPr>
          <w:rFonts w:asciiTheme="minorHAnsi" w:hAnsiTheme="minorHAnsi" w:cstheme="minorHAnsi"/>
          <w:b/>
          <w:sz w:val="24"/>
          <w:szCs w:val="24"/>
        </w:rPr>
        <w:t>Stronami</w:t>
      </w:r>
      <w:r w:rsidRPr="003B4030">
        <w:rPr>
          <w:rFonts w:asciiTheme="minorHAnsi" w:hAnsiTheme="minorHAnsi" w:cstheme="minorHAnsi"/>
          <w:sz w:val="24"/>
          <w:szCs w:val="24"/>
        </w:rPr>
        <w:t>.</w:t>
      </w:r>
    </w:p>
    <w:p w14:paraId="1DFC5F0F" w14:textId="77777777" w:rsidR="00AB3FF7" w:rsidRPr="003B4030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            </w:t>
      </w:r>
    </w:p>
    <w:p w14:paraId="75D789A1" w14:textId="025016E3" w:rsidR="00AB3FF7" w:rsidRPr="003B4030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II. Zamówienia i wyboru Wykonawcy dokonał Zamawiający </w:t>
      </w:r>
      <w:r w:rsidR="00937D86">
        <w:rPr>
          <w:rFonts w:asciiTheme="minorHAnsi" w:hAnsiTheme="minorHAnsi" w:cstheme="minorHAnsi"/>
          <w:sz w:val="24"/>
          <w:szCs w:val="24"/>
        </w:rPr>
        <w:t>na podstawie</w:t>
      </w:r>
      <w:r w:rsidRPr="003B4030">
        <w:rPr>
          <w:rFonts w:asciiTheme="minorHAnsi" w:hAnsiTheme="minorHAnsi" w:cstheme="minorHAnsi"/>
          <w:sz w:val="24"/>
          <w:szCs w:val="24"/>
        </w:rPr>
        <w:t xml:space="preserve"> „Regulaminu udzielania zamówień publicznych do kwoty 30.000 euro”, wprowadzonego Zarządzeniem Nr 12/2016 Dyrektora Ośrodka Przetwarzania Informacji - Państwowego Instytutu Badawczego </w:t>
      </w:r>
      <w:r w:rsidRPr="003B4030">
        <w:rPr>
          <w:rFonts w:asciiTheme="minorHAnsi" w:hAnsiTheme="minorHAnsi" w:cstheme="minorHAnsi"/>
          <w:sz w:val="24"/>
          <w:szCs w:val="24"/>
        </w:rPr>
        <w:br/>
        <w:t>z dnia 20 września 2016 r.  </w:t>
      </w:r>
    </w:p>
    <w:p w14:paraId="68C7D4C1" w14:textId="77777777" w:rsidR="00AB3FF7" w:rsidRPr="003B4030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39E646" w14:textId="77777777" w:rsidR="00AB3FF7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III. Zamówienie zostało udzielone Wykonawcy, który przedstawił najkorzystniejszą ofertę </w:t>
      </w:r>
      <w:r w:rsidRPr="003B4030">
        <w:rPr>
          <w:rFonts w:asciiTheme="minorHAnsi" w:hAnsiTheme="minorHAnsi" w:cstheme="minorHAnsi"/>
          <w:sz w:val="24"/>
          <w:szCs w:val="24"/>
        </w:rPr>
        <w:br/>
        <w:t>a Strony</w:t>
      </w:r>
      <w:r w:rsidRPr="003B40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4030">
        <w:rPr>
          <w:rFonts w:asciiTheme="minorHAnsi" w:hAnsiTheme="minorHAnsi" w:cstheme="minorHAnsi"/>
          <w:sz w:val="24"/>
          <w:szCs w:val="24"/>
        </w:rPr>
        <w:t>zawarły umowę o następującej treści:</w:t>
      </w:r>
    </w:p>
    <w:p w14:paraId="2943F66E" w14:textId="77777777" w:rsidR="00645182" w:rsidRDefault="00645182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519C20" w14:textId="77777777" w:rsidR="00645182" w:rsidRDefault="00645182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DF3A02" w14:textId="77777777" w:rsidR="00645182" w:rsidRDefault="00645182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C15C61" w14:textId="77777777" w:rsidR="00645182" w:rsidRDefault="00645182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01E687" w14:textId="77777777" w:rsidR="00645182" w:rsidRPr="003B4030" w:rsidRDefault="00645182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F5BB76" w14:textId="77777777" w:rsidR="00AB3FF7" w:rsidRPr="003B4030" w:rsidRDefault="00AB3FF7" w:rsidP="003B403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255F5C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lastRenderedPageBreak/>
        <w:t>§ 1</w:t>
      </w:r>
    </w:p>
    <w:p w14:paraId="04C7F676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Przedmiot Umowy</w:t>
      </w:r>
    </w:p>
    <w:p w14:paraId="0646BC87" w14:textId="77777777" w:rsidR="00697DD8" w:rsidRPr="003B4030" w:rsidRDefault="00AB3FF7" w:rsidP="003B4030">
      <w:pPr>
        <w:numPr>
          <w:ilvl w:val="0"/>
          <w:numId w:val="19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Na warunkach określonych w niniejszej umowie Zamawiający zleca, a Wykonawca zobowiązuje się do kompleksowej organizacji i obsługi </w:t>
      </w:r>
      <w:r w:rsidR="00697DD8" w:rsidRPr="003B4030">
        <w:rPr>
          <w:rFonts w:cstheme="minorHAnsi"/>
          <w:sz w:val="24"/>
          <w:szCs w:val="24"/>
        </w:rPr>
        <w:t xml:space="preserve">sześciu dwudniowych szkoleń w wybranych lokalizacjach </w:t>
      </w:r>
      <w:r w:rsidRPr="003B4030">
        <w:rPr>
          <w:rFonts w:cstheme="minorHAnsi"/>
          <w:sz w:val="24"/>
          <w:szCs w:val="24"/>
        </w:rPr>
        <w:t xml:space="preserve">(dalej: Przedmiot umowy) Przedmiot umowy obejmuje w szczególności: </w:t>
      </w:r>
      <w:r w:rsidR="00697DD8" w:rsidRPr="003B4030">
        <w:rPr>
          <w:rFonts w:cstheme="minorHAnsi"/>
          <w:sz w:val="24"/>
          <w:szCs w:val="24"/>
        </w:rPr>
        <w:br/>
      </w:r>
    </w:p>
    <w:p w14:paraId="62BB283C" w14:textId="77777777" w:rsidR="00AB3FF7" w:rsidRPr="003B4030" w:rsidRDefault="00697DD8" w:rsidP="003B4030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Organizację szkoleń w wybranych przez zamawiającego lokalizacjach (w Warszawie – 25 i 26 września, 20 i 21 listopada 2018 r., Krakowie – 9-10 października 2018 r., Gdańsku - 16-17 października 2018 r.,  Wrocławiu – 23-24 października 2018 r. Lublinie – 6-7 listopada 2018 r.)</w:t>
      </w:r>
      <w:r w:rsidR="003B4030">
        <w:rPr>
          <w:rFonts w:asciiTheme="minorHAnsi" w:hAnsiTheme="minorHAnsi" w:cstheme="minorHAnsi"/>
          <w:sz w:val="24"/>
          <w:szCs w:val="24"/>
        </w:rPr>
        <w:t>,</w:t>
      </w:r>
    </w:p>
    <w:p w14:paraId="4103718B" w14:textId="77777777" w:rsidR="00AB3FF7" w:rsidRPr="003B4030" w:rsidRDefault="00AB3FF7" w:rsidP="003B4030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zapewnienie usług gastronomicznych dla wszystkich uczestników </w:t>
      </w:r>
      <w:r w:rsidR="00697DD8" w:rsidRPr="003B4030">
        <w:rPr>
          <w:rFonts w:asciiTheme="minorHAnsi" w:hAnsiTheme="minorHAnsi" w:cstheme="minorHAnsi"/>
          <w:sz w:val="24"/>
          <w:szCs w:val="24"/>
        </w:rPr>
        <w:t>szkolenia oraz kadry prowadzącej</w:t>
      </w:r>
      <w:r w:rsidR="003B4030">
        <w:rPr>
          <w:rFonts w:asciiTheme="minorHAnsi" w:hAnsiTheme="minorHAnsi" w:cstheme="minorHAnsi"/>
          <w:sz w:val="24"/>
          <w:szCs w:val="24"/>
        </w:rPr>
        <w:t>,</w:t>
      </w:r>
    </w:p>
    <w:p w14:paraId="3C27C2FA" w14:textId="77777777" w:rsidR="00AB3FF7" w:rsidRPr="003B4030" w:rsidRDefault="00697DD8" w:rsidP="003B4030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zapewnienie transportu materiałó</w:t>
      </w:r>
      <w:r w:rsidR="003B4030">
        <w:rPr>
          <w:rFonts w:asciiTheme="minorHAnsi" w:hAnsiTheme="minorHAnsi" w:cstheme="minorHAnsi"/>
          <w:sz w:val="24"/>
          <w:szCs w:val="24"/>
        </w:rPr>
        <w:t>w szkoleniowych,</w:t>
      </w:r>
    </w:p>
    <w:p w14:paraId="5C6FD6B9" w14:textId="77777777" w:rsidR="00AB3FF7" w:rsidRPr="003B4030" w:rsidRDefault="00AB3FF7" w:rsidP="003B4030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zapewnienie obsługi</w:t>
      </w:r>
      <w:r w:rsidR="00697DD8" w:rsidRPr="003B4030">
        <w:rPr>
          <w:rFonts w:asciiTheme="minorHAnsi" w:hAnsiTheme="minorHAnsi" w:cstheme="minorHAnsi"/>
          <w:sz w:val="24"/>
          <w:szCs w:val="24"/>
        </w:rPr>
        <w:t xml:space="preserve"> dla każdego szkolenia.</w:t>
      </w:r>
      <w:r w:rsidRPr="003B40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8D523F" w14:textId="77777777" w:rsidR="00AB3FF7" w:rsidRPr="003B4030" w:rsidRDefault="00AB3FF7" w:rsidP="003B4030">
      <w:pPr>
        <w:numPr>
          <w:ilvl w:val="0"/>
          <w:numId w:val="19"/>
        </w:numPr>
        <w:tabs>
          <w:tab w:val="left" w:pos="567"/>
          <w:tab w:val="left" w:pos="4820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Szczegółowy opis przedmiotu umowy zawarty jest w Opisie Przedmiotu Zamówienia</w:t>
      </w:r>
      <w:r w:rsidR="008C5A07">
        <w:rPr>
          <w:rFonts w:cstheme="minorHAnsi"/>
          <w:sz w:val="24"/>
          <w:szCs w:val="24"/>
        </w:rPr>
        <w:t>-zawartym w ogłoszeniu o planowanym zamówieniu</w:t>
      </w:r>
      <w:r w:rsidRPr="003B4030">
        <w:rPr>
          <w:rFonts w:cstheme="minorHAnsi"/>
          <w:sz w:val="24"/>
          <w:szCs w:val="24"/>
        </w:rPr>
        <w:t xml:space="preserve"> stanowiącym załącznik nr 1 do niniejszej umowy.</w:t>
      </w:r>
    </w:p>
    <w:p w14:paraId="4D9908F6" w14:textId="77777777" w:rsidR="003B4030" w:rsidRDefault="00AB3FF7" w:rsidP="00B51926">
      <w:pPr>
        <w:numPr>
          <w:ilvl w:val="0"/>
          <w:numId w:val="19"/>
        </w:numPr>
        <w:tabs>
          <w:tab w:val="left" w:pos="567"/>
          <w:tab w:val="left" w:pos="4820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zobowiązuje się wykonać przedmiot umowy w sposób profesjonalny, zgodnie </w:t>
      </w:r>
      <w:r w:rsidRPr="003B4030">
        <w:rPr>
          <w:rFonts w:cstheme="minorHAnsi"/>
          <w:sz w:val="24"/>
          <w:szCs w:val="24"/>
        </w:rPr>
        <w:br/>
        <w:t>z postanowieniami niniejszej umowy, warunkami określonymi w Opisie Przedmiotu Zamówienia</w:t>
      </w:r>
      <w:r w:rsidR="003B4030">
        <w:rPr>
          <w:rFonts w:cstheme="minorHAnsi"/>
          <w:sz w:val="24"/>
          <w:szCs w:val="24"/>
        </w:rPr>
        <w:t>.</w:t>
      </w:r>
    </w:p>
    <w:p w14:paraId="02F9A98D" w14:textId="77777777" w:rsidR="00AB3FF7" w:rsidRPr="003B4030" w:rsidRDefault="00AB3FF7" w:rsidP="00B51926">
      <w:pPr>
        <w:numPr>
          <w:ilvl w:val="0"/>
          <w:numId w:val="19"/>
        </w:numPr>
        <w:tabs>
          <w:tab w:val="left" w:pos="567"/>
          <w:tab w:val="left" w:pos="4820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Zamawiający zobowiązuje się współdziałać z Wykonawcą w zakresie potrzebnym dla realizacji przedmiotu umowy, a w szczególności: udzielać wszelkich </w:t>
      </w:r>
      <w:r w:rsidRPr="003B4030">
        <w:rPr>
          <w:rFonts w:cstheme="minorHAnsi"/>
          <w:spacing w:val="-3"/>
          <w:sz w:val="24"/>
          <w:szCs w:val="24"/>
        </w:rPr>
        <w:t xml:space="preserve">informacji, wskazówek i wyjaśnień koniecznych dla prawidłowego wykonania przedmiotu umowy, </w:t>
      </w:r>
      <w:r w:rsidRPr="003B4030">
        <w:rPr>
          <w:rFonts w:cstheme="minorHAnsi"/>
          <w:spacing w:val="-3"/>
          <w:sz w:val="24"/>
          <w:szCs w:val="24"/>
        </w:rPr>
        <w:br/>
        <w:t xml:space="preserve">a także przekazać Wykonawcy (za pośrednictwem poczty elektronicznej) na adres: </w:t>
      </w:r>
      <w:hyperlink r:id="rId7" w:history="1">
        <w:r w:rsidRPr="003B4030">
          <w:rPr>
            <w:rStyle w:val="Hipercze"/>
            <w:rFonts w:cstheme="minorHAnsi"/>
            <w:spacing w:val="-3"/>
            <w:sz w:val="24"/>
            <w:szCs w:val="24"/>
          </w:rPr>
          <w:t>dks@opi.org.pl</w:t>
        </w:r>
      </w:hyperlink>
      <w:r w:rsidRPr="003B4030">
        <w:rPr>
          <w:rFonts w:cstheme="minorHAnsi"/>
          <w:spacing w:val="-3"/>
          <w:sz w:val="24"/>
          <w:szCs w:val="24"/>
        </w:rPr>
        <w:t xml:space="preserve"> listę uczestników, nie później niż do 7 dni poprzedzających pierwszy dzień .</w:t>
      </w:r>
    </w:p>
    <w:p w14:paraId="3EEA3414" w14:textId="77777777" w:rsidR="00AB3FF7" w:rsidRPr="003B4030" w:rsidRDefault="00AB3FF7" w:rsidP="003B4030">
      <w:pPr>
        <w:numPr>
          <w:ilvl w:val="0"/>
          <w:numId w:val="19"/>
        </w:numPr>
        <w:tabs>
          <w:tab w:val="left" w:pos="567"/>
          <w:tab w:val="left" w:pos="4820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oświadcza, że posiada uprawnienia oraz niezbędną wiedzę i doświadczenie </w:t>
      </w:r>
      <w:r w:rsidRPr="003B4030">
        <w:rPr>
          <w:rFonts w:cstheme="minorHAnsi"/>
          <w:sz w:val="24"/>
          <w:szCs w:val="24"/>
        </w:rPr>
        <w:br/>
        <w:t>do należytego wykonania przedmiotu umowy.</w:t>
      </w:r>
    </w:p>
    <w:p w14:paraId="39DCC367" w14:textId="77777777" w:rsidR="00AB3FF7" w:rsidRPr="003B4030" w:rsidRDefault="00AB3FF7" w:rsidP="003B4030">
      <w:pPr>
        <w:numPr>
          <w:ilvl w:val="0"/>
          <w:numId w:val="19"/>
        </w:numPr>
        <w:tabs>
          <w:tab w:val="left" w:pos="567"/>
          <w:tab w:val="left" w:pos="4820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oświadcza, że dysponuje potencjałem technicznym, warunkami i osobami </w:t>
      </w:r>
      <w:r w:rsidRPr="003B4030">
        <w:rPr>
          <w:rFonts w:cstheme="minorHAnsi"/>
          <w:sz w:val="24"/>
          <w:szCs w:val="24"/>
        </w:rPr>
        <w:br/>
        <w:t>z odpowiednimi uprawnieniami oraz kwalifikacjami zdolnymi do prawidłowej realizacji przedmiotu umowy.</w:t>
      </w:r>
    </w:p>
    <w:p w14:paraId="6541129E" w14:textId="77777777" w:rsidR="00AB3FF7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center"/>
        <w:rPr>
          <w:rFonts w:cstheme="minorHAnsi"/>
          <w:b/>
          <w:spacing w:val="-3"/>
          <w:sz w:val="24"/>
          <w:szCs w:val="24"/>
        </w:rPr>
      </w:pPr>
    </w:p>
    <w:p w14:paraId="0C742D30" w14:textId="77777777" w:rsidR="003B4030" w:rsidRDefault="003B4030" w:rsidP="003B4030">
      <w:pPr>
        <w:tabs>
          <w:tab w:val="left" w:pos="567"/>
          <w:tab w:val="left" w:pos="1418"/>
          <w:tab w:val="left" w:pos="4820"/>
        </w:tabs>
        <w:ind w:left="1134"/>
        <w:jc w:val="center"/>
        <w:rPr>
          <w:rFonts w:cstheme="minorHAnsi"/>
          <w:b/>
          <w:spacing w:val="-3"/>
          <w:sz w:val="24"/>
          <w:szCs w:val="24"/>
        </w:rPr>
      </w:pPr>
    </w:p>
    <w:p w14:paraId="5FF65298" w14:textId="77777777" w:rsidR="003B4030" w:rsidRDefault="003B4030" w:rsidP="003B4030">
      <w:pPr>
        <w:tabs>
          <w:tab w:val="left" w:pos="567"/>
          <w:tab w:val="left" w:pos="1418"/>
          <w:tab w:val="left" w:pos="4820"/>
        </w:tabs>
        <w:ind w:left="1134"/>
        <w:jc w:val="center"/>
        <w:rPr>
          <w:rFonts w:cstheme="minorHAnsi"/>
          <w:b/>
          <w:spacing w:val="-3"/>
          <w:sz w:val="24"/>
          <w:szCs w:val="24"/>
        </w:rPr>
      </w:pPr>
    </w:p>
    <w:p w14:paraId="07CB67FD" w14:textId="77777777" w:rsidR="003B4030" w:rsidRPr="003B4030" w:rsidRDefault="003B4030" w:rsidP="003B4030">
      <w:pPr>
        <w:tabs>
          <w:tab w:val="left" w:pos="567"/>
          <w:tab w:val="left" w:pos="1418"/>
          <w:tab w:val="left" w:pos="4820"/>
        </w:tabs>
        <w:ind w:left="1134"/>
        <w:jc w:val="center"/>
        <w:rPr>
          <w:rFonts w:cstheme="minorHAnsi"/>
          <w:b/>
          <w:spacing w:val="-3"/>
          <w:sz w:val="24"/>
          <w:szCs w:val="24"/>
        </w:rPr>
      </w:pPr>
    </w:p>
    <w:p w14:paraId="2161156D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sz w:val="24"/>
          <w:szCs w:val="24"/>
        </w:rPr>
      </w:pPr>
      <w:r w:rsidRPr="003B4030">
        <w:rPr>
          <w:rFonts w:cstheme="minorHAnsi"/>
          <w:b/>
          <w:spacing w:val="-3"/>
          <w:sz w:val="24"/>
          <w:szCs w:val="24"/>
        </w:rPr>
        <w:t>§ 2</w:t>
      </w:r>
    </w:p>
    <w:p w14:paraId="247FB923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spacing w:after="120"/>
        <w:ind w:left="1134" w:hanging="1134"/>
        <w:jc w:val="center"/>
        <w:rPr>
          <w:rFonts w:cstheme="minorHAnsi"/>
          <w:b/>
          <w:bCs/>
          <w:kern w:val="20"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Wynagrodzenie Wykonawcy</w:t>
      </w:r>
      <w:r w:rsidRPr="003B4030">
        <w:rPr>
          <w:rFonts w:cstheme="minorHAnsi"/>
          <w:b/>
          <w:sz w:val="24"/>
          <w:szCs w:val="24"/>
        </w:rPr>
        <w:br/>
      </w:r>
    </w:p>
    <w:p w14:paraId="52EE3294" w14:textId="77777777" w:rsidR="00AB3FF7" w:rsidRPr="003B4030" w:rsidRDefault="00AB3FF7" w:rsidP="003B4030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Strony ustalają, że wynagrodzenie Wykonawcy za wykonanie przedmiotu umowy </w:t>
      </w:r>
      <w:r w:rsidR="003B4030">
        <w:rPr>
          <w:rFonts w:cstheme="minorHAnsi"/>
          <w:sz w:val="24"/>
          <w:szCs w:val="24"/>
        </w:rPr>
        <w:t>wyniesie……………………………………………………………………………………………………………………………………..</w:t>
      </w:r>
      <w:r w:rsidRPr="003B4030">
        <w:rPr>
          <w:rFonts w:cstheme="minorHAnsi"/>
          <w:sz w:val="24"/>
          <w:szCs w:val="24"/>
        </w:rPr>
        <w:t>.</w:t>
      </w:r>
    </w:p>
    <w:p w14:paraId="171740D1" w14:textId="77777777" w:rsidR="00AB3FF7" w:rsidRPr="003B4030" w:rsidRDefault="00AB3FF7" w:rsidP="00315911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Wynagrodzenie określone w ust. 1 obejmuje całkowitą należność, jaką Zamawiający zobowiązany jest zapłacić za realizację umowy oraz wyczerpuje wszelkie roszczenia Wykonawcy związane bezpośrednio lub pośrednio z umową z zastrzeżeniem ust. 6.</w:t>
      </w:r>
    </w:p>
    <w:p w14:paraId="721E5EB9" w14:textId="77777777" w:rsidR="00AB3FF7" w:rsidRPr="003B4030" w:rsidRDefault="00AB3FF7" w:rsidP="003B4030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Wynagrodzenie określone w ust. 1 jest wynagrodzeniem ryczałtowym i nie może ulec zwiększeniu w czasie wykonania umowy.</w:t>
      </w:r>
      <w:r w:rsidRPr="003B4030">
        <w:rPr>
          <w:rFonts w:cstheme="minorHAnsi"/>
          <w:sz w:val="24"/>
          <w:szCs w:val="24"/>
        </w:rPr>
        <w:tab/>
      </w:r>
    </w:p>
    <w:p w14:paraId="1224E661" w14:textId="77777777" w:rsidR="00AB3FF7" w:rsidRPr="003B4030" w:rsidRDefault="00AB3FF7" w:rsidP="003B4030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Zapłata za przedmiot umowy nastąpi w terminie do 14 dni od dnia otrzymania przez Zamawiającego prawidłowo wystawionej faktury VAT na rachunek bankowy Wykonawcy wskazany na fakturze.</w:t>
      </w:r>
      <w:r w:rsidRPr="003B4030">
        <w:rPr>
          <w:rFonts w:cstheme="minorHAnsi"/>
          <w:sz w:val="24"/>
          <w:szCs w:val="24"/>
        </w:rPr>
        <w:tab/>
      </w:r>
    </w:p>
    <w:p w14:paraId="2CA6E4CA" w14:textId="77777777" w:rsidR="00AB3FF7" w:rsidRPr="003B4030" w:rsidRDefault="00AB3FF7" w:rsidP="003B4030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Podstawą wystawienia faktury VAT jest podpisanie przez Zamawiającego protokołu odbioru przedmiotu umowy bez zastrzeżeń.</w:t>
      </w:r>
    </w:p>
    <w:p w14:paraId="19A3F326" w14:textId="77777777" w:rsidR="00AB3FF7" w:rsidRPr="003B4030" w:rsidRDefault="00AB3FF7" w:rsidP="003B4030">
      <w:pPr>
        <w:numPr>
          <w:ilvl w:val="0"/>
          <w:numId w:val="16"/>
        </w:numPr>
        <w:tabs>
          <w:tab w:val="num" w:pos="284"/>
          <w:tab w:val="left" w:pos="567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Za datę zapłaty uważać się będzie datę obciążenia rachunku bankowego Zamawiającego.</w:t>
      </w:r>
    </w:p>
    <w:p w14:paraId="41B3C382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rPr>
          <w:rFonts w:cstheme="minorHAnsi"/>
          <w:b/>
          <w:sz w:val="24"/>
          <w:szCs w:val="24"/>
        </w:rPr>
      </w:pPr>
    </w:p>
    <w:p w14:paraId="28602FBD" w14:textId="77777777" w:rsidR="00AB3FF7" w:rsidRPr="003B4030" w:rsidRDefault="00AB3FF7" w:rsidP="003B4030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§ 3</w:t>
      </w:r>
      <w:r w:rsidRPr="003B4030">
        <w:rPr>
          <w:rFonts w:cstheme="minorHAnsi"/>
          <w:b/>
          <w:sz w:val="24"/>
          <w:szCs w:val="24"/>
        </w:rPr>
        <w:br/>
        <w:t>Kary umowne i odszkodowanie</w:t>
      </w:r>
    </w:p>
    <w:p w14:paraId="0D143384" w14:textId="77777777" w:rsidR="00AB3FF7" w:rsidRPr="003B4030" w:rsidRDefault="00AB3FF7" w:rsidP="003B4030">
      <w:pPr>
        <w:pStyle w:val="Tekstpodstawowy3"/>
        <w:numPr>
          <w:ilvl w:val="0"/>
          <w:numId w:val="17"/>
        </w:numPr>
        <w:tabs>
          <w:tab w:val="left" w:pos="-284"/>
          <w:tab w:val="left" w:pos="360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Zamawiający zastrzega prawo do naliczenia kar umownych Wykonawcy za:</w:t>
      </w:r>
    </w:p>
    <w:p w14:paraId="5B08F7DD" w14:textId="77777777" w:rsidR="00AB3FF7" w:rsidRPr="003B4030" w:rsidRDefault="00AB3FF7" w:rsidP="003B4030">
      <w:pPr>
        <w:pStyle w:val="Tekstpodstawowy3"/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219B9DF" w14:textId="77777777" w:rsidR="00AB3FF7" w:rsidRPr="003B4030" w:rsidRDefault="00AB3FF7" w:rsidP="003B4030">
      <w:pPr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nienależyte wykonanie przedmiotu umowy stwierdzone w protokole odbioru, </w:t>
      </w:r>
      <w:r w:rsidRPr="003B4030">
        <w:rPr>
          <w:rFonts w:cstheme="minorHAnsi"/>
          <w:sz w:val="24"/>
          <w:szCs w:val="24"/>
        </w:rPr>
        <w:br/>
        <w:t>w wysokości 5% wartości brutto wynagrodzenia określonego w § 2 ust.1 za każde stwierdzone przez Zamawiającego nienależyte wykonanie. Za nienależyte wykonanie Strony rozumieją w szczególności niezgodną z opisem przedmiotu zamówienia realizację obowiązków określonych w postanowieniach umowy</w:t>
      </w:r>
      <w:r w:rsidR="008C5A07">
        <w:rPr>
          <w:rFonts w:cstheme="minorHAnsi"/>
          <w:sz w:val="24"/>
          <w:szCs w:val="24"/>
        </w:rPr>
        <w:t xml:space="preserve"> w szczególności niedochowanie terminów</w:t>
      </w:r>
      <w:r w:rsidRPr="003B4030">
        <w:rPr>
          <w:rFonts w:cstheme="minorHAnsi"/>
          <w:sz w:val="24"/>
          <w:szCs w:val="24"/>
        </w:rPr>
        <w:t xml:space="preserve">. </w:t>
      </w:r>
    </w:p>
    <w:p w14:paraId="2FFC58A9" w14:textId="77777777" w:rsidR="00AB3FF7" w:rsidRPr="003B4030" w:rsidRDefault="00AB3FF7" w:rsidP="003B4030">
      <w:pPr>
        <w:pStyle w:val="Tekstpodstawowy3"/>
        <w:numPr>
          <w:ilvl w:val="0"/>
          <w:numId w:val="18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niewykonanie przedmiotu umowy, w wysokości 20% wartości brutto wynagrodzenia określonego w § 2 ust.1. Za niewykonanie przedmiotu umowy Strony rozumieją brak realizacji świadczeń określonych w opisie przedmiotu umowy w terminie wskazanym przez Zamawiającego (§ 1).</w:t>
      </w:r>
    </w:p>
    <w:p w14:paraId="7EE20B28" w14:textId="77777777" w:rsidR="00AB3FF7" w:rsidRPr="003B4030" w:rsidRDefault="00AB3FF7" w:rsidP="003B4030">
      <w:pPr>
        <w:pStyle w:val="Tekstpodstawowy3"/>
        <w:numPr>
          <w:ilvl w:val="0"/>
          <w:numId w:val="18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za rozwiązanie lub odstąpienie od umowy z przyczyn leżących po stronie Wykonawcy </w:t>
      </w:r>
      <w:r w:rsidRPr="003B4030">
        <w:rPr>
          <w:rFonts w:asciiTheme="minorHAnsi" w:hAnsiTheme="minorHAnsi" w:cstheme="minorHAnsi"/>
          <w:sz w:val="24"/>
          <w:szCs w:val="24"/>
        </w:rPr>
        <w:br/>
        <w:t>w wysokości 30% wartości brutto wynagrodzenia określonego w § 2 ust.1.</w:t>
      </w:r>
    </w:p>
    <w:p w14:paraId="40D3047A" w14:textId="77777777" w:rsidR="00AB3FF7" w:rsidRPr="003B4030" w:rsidRDefault="00AB3FF7" w:rsidP="003B4030">
      <w:pPr>
        <w:pStyle w:val="Tekstpodstawowy3"/>
        <w:numPr>
          <w:ilvl w:val="0"/>
          <w:numId w:val="17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lastRenderedPageBreak/>
        <w:t xml:space="preserve">Wykonawca wyraża zgodę na potrącenie z wynagrodzenia kary umownej, o której mowa </w:t>
      </w:r>
      <w:r w:rsidRPr="003B4030">
        <w:rPr>
          <w:rFonts w:asciiTheme="minorHAnsi" w:hAnsiTheme="minorHAnsi" w:cstheme="minorHAnsi"/>
          <w:sz w:val="24"/>
          <w:szCs w:val="24"/>
        </w:rPr>
        <w:br/>
        <w:t>w ust.1.</w:t>
      </w:r>
    </w:p>
    <w:p w14:paraId="7A5F9B67" w14:textId="77777777" w:rsidR="00AB3FF7" w:rsidRPr="003B4030" w:rsidRDefault="00AB3FF7" w:rsidP="003B4030">
      <w:pPr>
        <w:pStyle w:val="Tekstpodstawowy3"/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D9AB84" w14:textId="77777777" w:rsidR="00AB3FF7" w:rsidRPr="003B4030" w:rsidRDefault="00AB3FF7" w:rsidP="003B4030">
      <w:pPr>
        <w:pStyle w:val="Tekstpodstawowy3"/>
        <w:numPr>
          <w:ilvl w:val="0"/>
          <w:numId w:val="17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Wykonawca na żądanie Zamawiającego zapłaci Zamawiającemu karę umowną określoną </w:t>
      </w:r>
      <w:r w:rsidRPr="003B4030">
        <w:rPr>
          <w:rFonts w:asciiTheme="minorHAnsi" w:hAnsiTheme="minorHAnsi" w:cstheme="minorHAnsi"/>
          <w:sz w:val="24"/>
          <w:szCs w:val="24"/>
        </w:rPr>
        <w:br/>
        <w:t>w ust. 1 lit. b) i/lub c) przelewem na konto bankowe Zamawiającego  wskazane w nocie księgowej lub wezwaniu do zapłaty na podstawie przekazanej Wykonawcy przez Zamawiającego noty księgowej lub wezwania do zapłaty w terminie 7 dni od dnia dostarczenia noty lub wezwania.</w:t>
      </w:r>
    </w:p>
    <w:p w14:paraId="7995AC69" w14:textId="77777777" w:rsidR="00AB3FF7" w:rsidRPr="003B4030" w:rsidRDefault="00AB3FF7" w:rsidP="00C30C28">
      <w:pPr>
        <w:pStyle w:val="Tekstpodstawowy3"/>
        <w:numPr>
          <w:ilvl w:val="0"/>
          <w:numId w:val="17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Powyższe postanowienia nie ograniczają prawa Zamawiającego do dochodzenia odszkodowania uzupełniającego do wysokości poniesionej szkody.</w:t>
      </w:r>
    </w:p>
    <w:p w14:paraId="7E042097" w14:textId="77777777" w:rsidR="00AB3FF7" w:rsidRPr="003B4030" w:rsidRDefault="00AB3FF7" w:rsidP="003B4030">
      <w:pPr>
        <w:pStyle w:val="Tekstpodstawowy3"/>
        <w:numPr>
          <w:ilvl w:val="0"/>
          <w:numId w:val="17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złożyć Wykonawcy pisemne oświadczenie o odstąpieniu od umowy w terminie 30 dni od powzięcia wiadomości </w:t>
      </w:r>
      <w:r w:rsidRPr="003B4030">
        <w:rPr>
          <w:rFonts w:asciiTheme="minorHAnsi" w:hAnsiTheme="minorHAnsi" w:cstheme="minorHAnsi"/>
          <w:sz w:val="24"/>
          <w:szCs w:val="24"/>
        </w:rPr>
        <w:br/>
        <w:t>o powyższych okolicznościach. W takim wypadku Wykonawca może żądać wyłącznie wynagrodzenia należnego mu z tytułu wykonania części umowy.</w:t>
      </w:r>
    </w:p>
    <w:p w14:paraId="7F634926" w14:textId="77777777" w:rsidR="00AB3FF7" w:rsidRPr="003B4030" w:rsidRDefault="00AB3FF7" w:rsidP="003B4030">
      <w:pPr>
        <w:pStyle w:val="Tekstpodstawowy3"/>
        <w:numPr>
          <w:ilvl w:val="0"/>
          <w:numId w:val="17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W przypadku niewykonania lub nienależytego wykonania umowy przez Wykonawcę, Zamawiający może od nie</w:t>
      </w:r>
      <w:r w:rsidR="00E71E61">
        <w:rPr>
          <w:rFonts w:asciiTheme="minorHAnsi" w:hAnsiTheme="minorHAnsi" w:cstheme="minorHAnsi"/>
          <w:sz w:val="24"/>
          <w:szCs w:val="24"/>
        </w:rPr>
        <w:t>j</w:t>
      </w:r>
      <w:r w:rsidRPr="003B4030">
        <w:rPr>
          <w:rFonts w:asciiTheme="minorHAnsi" w:hAnsiTheme="minorHAnsi" w:cstheme="minorHAnsi"/>
          <w:sz w:val="24"/>
          <w:szCs w:val="24"/>
        </w:rPr>
        <w:t xml:space="preserve"> odstąpić bez wyznaczania dodatkowych terminów. Ww. umowne prawo odstąpienia może być wykonane w terminie do 30 dni od dnia zaistnienia podstawy odstąpienia.</w:t>
      </w:r>
    </w:p>
    <w:p w14:paraId="1EFA203B" w14:textId="77777777" w:rsidR="00AB3FF7" w:rsidRPr="003B4030" w:rsidRDefault="00AB3FF7" w:rsidP="003B4030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7CB340C9" w14:textId="77777777" w:rsidR="00AB3FF7" w:rsidRPr="003B4030" w:rsidRDefault="00AB3FF7" w:rsidP="003B403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4030">
        <w:rPr>
          <w:rFonts w:asciiTheme="minorHAnsi" w:hAnsiTheme="minorHAnsi" w:cstheme="minorHAnsi"/>
          <w:b/>
          <w:sz w:val="24"/>
          <w:szCs w:val="24"/>
        </w:rPr>
        <w:t>§ 4</w:t>
      </w:r>
    </w:p>
    <w:p w14:paraId="03C9588F" w14:textId="77777777" w:rsidR="00AB3FF7" w:rsidRPr="003B4030" w:rsidRDefault="00AB3FF7" w:rsidP="003B4030">
      <w:pPr>
        <w:pStyle w:val="Bezodstpw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4030">
        <w:rPr>
          <w:rFonts w:asciiTheme="minorHAnsi" w:hAnsiTheme="minorHAnsi" w:cstheme="minorHAnsi"/>
          <w:b/>
          <w:sz w:val="24"/>
          <w:szCs w:val="24"/>
        </w:rPr>
        <w:t>Poufność</w:t>
      </w:r>
    </w:p>
    <w:p w14:paraId="5E570B0A" w14:textId="77777777" w:rsidR="00AB3FF7" w:rsidRPr="003B4030" w:rsidRDefault="00AB3FF7" w:rsidP="003B4030">
      <w:pPr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Strony zobowiązują się do zachowania w tajemnicy wszelkich informacji o drugiej Stronie, uzyskanych w związku z zawarciem i realizacją Umowy. Wykonawca zobowiązuje się przede wszystkim do nie ujawniania osobom trzecim, kopiowania, czy powielania w inny sposób informacji, w których posiadanie wszedł w związku lub przy okazji wykonywania Umowy, w tym w szczególności wszelkich niepodanych do publicznej wiadomości informacji finansowych, ekonomicznych, prawnych, organizacyjnych oraz innych dotyczących Zamawiającego oraz podmiotów pozostających z Zamawiającym w relacjach faktycznych i prawnych stanowiących tajemnicę przedsiębiorstwa Zamawiającego. </w:t>
      </w:r>
    </w:p>
    <w:p w14:paraId="4C4F551A" w14:textId="77777777" w:rsidR="00AB3FF7" w:rsidRDefault="00AB3FF7" w:rsidP="003B4030">
      <w:pPr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Zasada poufności obowiązuje w okresie realizowania Umowy oraz bezterminowo po jej zakończeniu. Zasadą poufności nie jest objęty fakt zawarcia oraz warunki Umowy.</w:t>
      </w:r>
    </w:p>
    <w:p w14:paraId="1A809173" w14:textId="77777777" w:rsidR="003B4030" w:rsidRDefault="003B4030" w:rsidP="003B4030">
      <w:pPr>
        <w:spacing w:after="0"/>
        <w:jc w:val="both"/>
        <w:rPr>
          <w:rFonts w:cstheme="minorHAnsi"/>
          <w:sz w:val="24"/>
          <w:szCs w:val="24"/>
        </w:rPr>
      </w:pPr>
    </w:p>
    <w:p w14:paraId="5158BBCC" w14:textId="77777777" w:rsidR="003B4030" w:rsidRDefault="003B4030" w:rsidP="003B4030">
      <w:pPr>
        <w:spacing w:after="0"/>
        <w:jc w:val="both"/>
        <w:rPr>
          <w:rFonts w:cstheme="minorHAnsi"/>
          <w:sz w:val="24"/>
          <w:szCs w:val="24"/>
        </w:rPr>
      </w:pPr>
    </w:p>
    <w:p w14:paraId="542964D7" w14:textId="77777777" w:rsidR="003B4030" w:rsidRDefault="003B4030" w:rsidP="003B4030">
      <w:pPr>
        <w:spacing w:after="0"/>
        <w:jc w:val="both"/>
        <w:rPr>
          <w:rFonts w:cstheme="minorHAnsi"/>
          <w:sz w:val="24"/>
          <w:szCs w:val="24"/>
        </w:rPr>
      </w:pPr>
    </w:p>
    <w:p w14:paraId="530E5CE1" w14:textId="77777777" w:rsidR="003B4030" w:rsidRDefault="003B4030" w:rsidP="003B4030">
      <w:pPr>
        <w:spacing w:after="0"/>
        <w:jc w:val="both"/>
        <w:rPr>
          <w:rFonts w:cstheme="minorHAnsi"/>
          <w:sz w:val="24"/>
          <w:szCs w:val="24"/>
        </w:rPr>
      </w:pPr>
    </w:p>
    <w:p w14:paraId="690DF63B" w14:textId="77777777" w:rsidR="003B4030" w:rsidRPr="003B4030" w:rsidRDefault="003B4030" w:rsidP="003B4030">
      <w:pPr>
        <w:spacing w:after="0"/>
        <w:jc w:val="both"/>
        <w:rPr>
          <w:rFonts w:cstheme="minorHAnsi"/>
          <w:sz w:val="24"/>
          <w:szCs w:val="24"/>
        </w:rPr>
      </w:pPr>
    </w:p>
    <w:p w14:paraId="57AC351C" w14:textId="77777777" w:rsidR="00AB3FF7" w:rsidRPr="003B4030" w:rsidRDefault="00AB3FF7" w:rsidP="003B403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7E60CC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§ 5</w:t>
      </w:r>
    </w:p>
    <w:p w14:paraId="7F541B9E" w14:textId="77777777" w:rsidR="00AB3FF7" w:rsidRPr="003B4030" w:rsidRDefault="00AB3FF7" w:rsidP="003B4030">
      <w:pPr>
        <w:tabs>
          <w:tab w:val="left" w:pos="0"/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Powierzenie czynności</w:t>
      </w:r>
    </w:p>
    <w:p w14:paraId="58B46E5D" w14:textId="77777777" w:rsidR="00AB3FF7" w:rsidRPr="003B4030" w:rsidRDefault="00AB3FF7" w:rsidP="003B4030">
      <w:pPr>
        <w:tabs>
          <w:tab w:val="left" w:pos="0"/>
          <w:tab w:val="left" w:pos="567"/>
          <w:tab w:val="left" w:pos="1418"/>
          <w:tab w:val="left" w:pos="4820"/>
        </w:tabs>
        <w:ind w:left="1134"/>
        <w:jc w:val="center"/>
        <w:rPr>
          <w:rFonts w:cstheme="minorHAnsi"/>
          <w:b/>
          <w:sz w:val="24"/>
          <w:szCs w:val="24"/>
        </w:rPr>
      </w:pPr>
    </w:p>
    <w:p w14:paraId="1CFACA44" w14:textId="77777777" w:rsidR="00AB3FF7" w:rsidRPr="003B4030" w:rsidRDefault="00AB3FF7" w:rsidP="003B4030">
      <w:pPr>
        <w:numPr>
          <w:ilvl w:val="0"/>
          <w:numId w:val="14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Wykonawca nie może powierzyć wykonania zobowiązań wynikających z umowy osobie trzeciej bez uprzedniej zgody Zamawiającego wyrażonej w formie pisemnej pod rygorem nieważności.</w:t>
      </w:r>
    </w:p>
    <w:p w14:paraId="5C2E5C6E" w14:textId="77777777" w:rsidR="00AB3FF7" w:rsidRPr="003B4030" w:rsidRDefault="00AB3FF7" w:rsidP="0099018E">
      <w:pPr>
        <w:numPr>
          <w:ilvl w:val="0"/>
          <w:numId w:val="14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Wykonawca ponosi odpowiedzialność za działania lub zaniechania osób trzecich, z pomocą których wykonuje umowę, jak za swoje własne działania lub zaniechania.</w:t>
      </w:r>
    </w:p>
    <w:p w14:paraId="799CDDF8" w14:textId="77777777" w:rsidR="00AB3FF7" w:rsidRPr="003B4030" w:rsidRDefault="00AB3FF7" w:rsidP="003B4030">
      <w:pPr>
        <w:numPr>
          <w:ilvl w:val="0"/>
          <w:numId w:val="14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Osobami odpowiedzialnymi za realizację umowy są: </w:t>
      </w:r>
    </w:p>
    <w:p w14:paraId="11FC7685" w14:textId="77777777" w:rsidR="00AB3FF7" w:rsidRPr="003B4030" w:rsidRDefault="00AB3FF7" w:rsidP="003B4030">
      <w:pPr>
        <w:pStyle w:val="Akapitzlist"/>
        <w:numPr>
          <w:ilvl w:val="2"/>
          <w:numId w:val="14"/>
        </w:numPr>
        <w:tabs>
          <w:tab w:val="clear" w:pos="2160"/>
          <w:tab w:val="left" w:pos="360"/>
          <w:tab w:val="left" w:pos="567"/>
          <w:tab w:val="num" w:pos="709"/>
          <w:tab w:val="left" w:pos="1701"/>
          <w:tab w:val="left" w:pos="1843"/>
        </w:tabs>
        <w:suppressAutoHyphens/>
        <w:spacing w:after="0"/>
        <w:ind w:left="851" w:hanging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B4030">
        <w:rPr>
          <w:rFonts w:asciiTheme="minorHAnsi" w:hAnsiTheme="minorHAnsi" w:cstheme="minorHAnsi"/>
          <w:sz w:val="24"/>
          <w:szCs w:val="24"/>
          <w:lang w:eastAsia="ar-SA"/>
        </w:rPr>
        <w:t xml:space="preserve"> ze strony Zamawiającego: Grzegorz Wierzbicki tel. 22 21253 13 e-mail: </w:t>
      </w:r>
      <w:hyperlink r:id="rId8" w:history="1">
        <w:r w:rsidRPr="003B4030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dks@opi.org.pl</w:t>
        </w:r>
      </w:hyperlink>
      <w:r w:rsidRPr="003B4030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 </w:t>
      </w:r>
    </w:p>
    <w:p w14:paraId="1D5B96DF" w14:textId="77777777" w:rsidR="00AB3FF7" w:rsidRPr="003B4030" w:rsidRDefault="00AB3FF7" w:rsidP="003B4030">
      <w:pPr>
        <w:numPr>
          <w:ilvl w:val="2"/>
          <w:numId w:val="14"/>
        </w:numPr>
        <w:tabs>
          <w:tab w:val="clear" w:pos="2160"/>
          <w:tab w:val="left" w:pos="360"/>
          <w:tab w:val="left" w:pos="1701"/>
          <w:tab w:val="left" w:pos="1843"/>
        </w:tabs>
        <w:suppressAutoHyphens/>
        <w:spacing w:after="0"/>
        <w:ind w:left="567" w:hanging="141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 ze strony Wykonawcy: </w:t>
      </w:r>
      <w:r w:rsidR="003B403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DB7B896" w14:textId="77777777" w:rsidR="00AB3FF7" w:rsidRPr="003B4030" w:rsidRDefault="00AB3FF7" w:rsidP="003B4030">
      <w:pPr>
        <w:numPr>
          <w:ilvl w:val="0"/>
          <w:numId w:val="14"/>
        </w:numPr>
        <w:tabs>
          <w:tab w:val="left" w:pos="360"/>
          <w:tab w:val="left" w:pos="426"/>
          <w:tab w:val="left" w:pos="567"/>
          <w:tab w:val="left" w:pos="2127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Zmiana osób wymienionych w ust. 3 powyżej nie stanowi zmiany umowy i nie wymaga zawarcia aneksu. Strona, która dokonała zmiany, zobowiązana jest niezwłocznie zawiadomić o tym drugą Stronę za pomocą poczty elektronicznej.</w:t>
      </w:r>
    </w:p>
    <w:p w14:paraId="6C312895" w14:textId="77777777" w:rsidR="00AB3FF7" w:rsidRPr="003B4030" w:rsidRDefault="00AB3FF7" w:rsidP="003B4030">
      <w:pPr>
        <w:tabs>
          <w:tab w:val="left" w:pos="567"/>
          <w:tab w:val="left" w:pos="1418"/>
        </w:tabs>
        <w:ind w:left="1134"/>
        <w:jc w:val="center"/>
        <w:rPr>
          <w:rFonts w:cstheme="minorHAnsi"/>
          <w:sz w:val="24"/>
          <w:szCs w:val="24"/>
        </w:rPr>
      </w:pPr>
    </w:p>
    <w:p w14:paraId="34EED105" w14:textId="77777777" w:rsidR="00AB3FF7" w:rsidRPr="003B4030" w:rsidRDefault="00AB3FF7" w:rsidP="003B4030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B4030">
        <w:rPr>
          <w:rFonts w:cstheme="minorHAnsi"/>
          <w:b/>
          <w:bCs/>
          <w:sz w:val="24"/>
          <w:szCs w:val="24"/>
        </w:rPr>
        <w:t>§ 7</w:t>
      </w:r>
    </w:p>
    <w:p w14:paraId="48D56E14" w14:textId="77777777" w:rsidR="00AB3FF7" w:rsidRPr="003B4030" w:rsidRDefault="00AB3FF7" w:rsidP="003B4030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B4030">
        <w:rPr>
          <w:rFonts w:cstheme="minorHAnsi"/>
          <w:b/>
          <w:bCs/>
          <w:sz w:val="24"/>
          <w:szCs w:val="24"/>
        </w:rPr>
        <w:t>Prawa autorskie</w:t>
      </w:r>
      <w:bookmarkStart w:id="0" w:name="_GoBack"/>
      <w:bookmarkEnd w:id="0"/>
    </w:p>
    <w:p w14:paraId="3EECD71F" w14:textId="77777777" w:rsidR="00AB3FF7" w:rsidRPr="003B4030" w:rsidRDefault="00AB3FF7" w:rsidP="003B403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jest zobowiązany do pozyskania wszelkich zgód i wszelkich praw od osób trzecich, przy użyciu których będzie wykonywał umowę. Wykonawca zezwala Zamawiającemu na wykonywanie praw zależnych do utworów tj. na rozporządzanie oraz korzystanie z utworów zależnych oraz wyraża zgodę, aby dalszej zgody na wykonywanie praw zależnych przez osoby trzecie udzielał Zamawiający.  </w:t>
      </w:r>
    </w:p>
    <w:p w14:paraId="1F05A2A5" w14:textId="77777777" w:rsidR="00AB3FF7" w:rsidRPr="003B4030" w:rsidRDefault="00AB3FF7" w:rsidP="003B4030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oświadcza i gwarantuje, że utwory nie naruszą jakichkolwiek praw Stron </w:t>
      </w:r>
      <w:r w:rsidRPr="003B4030">
        <w:rPr>
          <w:rFonts w:cstheme="minorHAnsi"/>
          <w:sz w:val="24"/>
          <w:szCs w:val="24"/>
        </w:rPr>
        <w:br/>
        <w:t xml:space="preserve">lub osób trzecich do praw własności intelektualnej. </w:t>
      </w:r>
    </w:p>
    <w:p w14:paraId="363D5A60" w14:textId="77777777" w:rsidR="00AB3FF7" w:rsidRPr="003B4030" w:rsidRDefault="00AB3FF7" w:rsidP="003B4030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na własny koszt przejmie odpowiedzialność Zamawiającego w związku </w:t>
      </w:r>
      <w:r w:rsidRPr="003B4030">
        <w:rPr>
          <w:rFonts w:cstheme="minorHAnsi"/>
          <w:sz w:val="24"/>
          <w:szCs w:val="24"/>
        </w:rPr>
        <w:br/>
        <w:t xml:space="preserve">z wszelkimi roszczeniami, stratami, szkodami lub podstawami do roszczeń, wynikającymi </w:t>
      </w:r>
      <w:r w:rsidRPr="003B4030">
        <w:rPr>
          <w:rFonts w:cstheme="minorHAnsi"/>
          <w:sz w:val="24"/>
          <w:szCs w:val="24"/>
        </w:rPr>
        <w:br/>
        <w:t xml:space="preserve">z naruszenia przez któryś z utworów jakichkolwiek praw własności intelektualnej strony trzeciej. </w:t>
      </w:r>
    </w:p>
    <w:p w14:paraId="6AC0E4D2" w14:textId="77777777" w:rsidR="00AB3FF7" w:rsidRPr="003B4030" w:rsidRDefault="00AB3FF7" w:rsidP="003B4030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Jeśli używanie któregoś z utworów stanie się przedmiotem jakiegokolwiek powództwa Strony lub osoby trzeciej o naruszenie praw własności intelektualnej, jak wymieniono powyżej, Wykonawca może na swój własny koszt wybrać jedno z poniższych rozwiązań:</w:t>
      </w:r>
    </w:p>
    <w:p w14:paraId="0517453A" w14:textId="77777777" w:rsidR="00AB3FF7" w:rsidRPr="003B4030" w:rsidRDefault="00AB3FF7" w:rsidP="003B4030">
      <w:pPr>
        <w:pStyle w:val="Tekstpodstawowy"/>
        <w:numPr>
          <w:ilvl w:val="1"/>
          <w:numId w:val="22"/>
        </w:numPr>
        <w:tabs>
          <w:tab w:val="left" w:pos="360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>uzyskać dla Zamawiającego prawo dalszego użytkowania utworu, lub</w:t>
      </w:r>
    </w:p>
    <w:p w14:paraId="68C77BFD" w14:textId="77777777" w:rsidR="00AB3FF7" w:rsidRPr="003B4030" w:rsidRDefault="00AB3FF7" w:rsidP="003B4030">
      <w:pPr>
        <w:pStyle w:val="Tekstpodstawowy"/>
        <w:numPr>
          <w:ilvl w:val="1"/>
          <w:numId w:val="22"/>
        </w:numPr>
        <w:tabs>
          <w:tab w:val="left" w:pos="360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lastRenderedPageBreak/>
        <w:t>zmodyfikować utwór tak, żeby był zgodny z Umową, ale wolny od jakichkolwiek wad lub roszczeń osób trzecich.</w:t>
      </w:r>
    </w:p>
    <w:p w14:paraId="47EC8269" w14:textId="77777777" w:rsidR="00AB3FF7" w:rsidRPr="003B4030" w:rsidRDefault="00AB3FF7" w:rsidP="003B4030">
      <w:pPr>
        <w:pStyle w:val="Akapitzlist"/>
        <w:numPr>
          <w:ilvl w:val="0"/>
          <w:numId w:val="22"/>
        </w:numPr>
        <w:tabs>
          <w:tab w:val="left" w:pos="2925"/>
          <w:tab w:val="center" w:pos="4536"/>
          <w:tab w:val="left" w:pos="486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B4030">
        <w:rPr>
          <w:rFonts w:asciiTheme="minorHAnsi" w:hAnsiTheme="minorHAnsi" w:cstheme="minorHAnsi"/>
          <w:sz w:val="24"/>
          <w:szCs w:val="24"/>
        </w:rPr>
        <w:t xml:space="preserve">Wykonawca oświadcza, że przy wykonaniu przedmiotu Umowy nie naruszy jakichkolwiek praw autorskich, praw producenta, praw własności przemysłowej, ani dóbr osobistych osób trzecich. W przypadku wystąpienia przeciwko Zamawiającemu przez osobę trzecią </w:t>
      </w:r>
      <w:r w:rsidRPr="003B4030">
        <w:rPr>
          <w:rFonts w:asciiTheme="minorHAnsi" w:hAnsiTheme="minorHAnsi" w:cstheme="minorHAnsi"/>
          <w:sz w:val="24"/>
          <w:szCs w:val="24"/>
        </w:rPr>
        <w:br/>
        <w:t xml:space="preserve">z roszczeniami, Wykonawca pokryje wszystkie koszty poniesione przez Zamawiającego </w:t>
      </w:r>
      <w:r w:rsidRPr="003B4030">
        <w:rPr>
          <w:rFonts w:asciiTheme="minorHAnsi" w:hAnsiTheme="minorHAnsi" w:cstheme="minorHAnsi"/>
          <w:sz w:val="24"/>
          <w:szCs w:val="24"/>
        </w:rPr>
        <w:br/>
        <w:t xml:space="preserve">w celu zaspokojenia zgłoszonych do niego roszczeń oraz zobowiązuje się przystąpić </w:t>
      </w:r>
      <w:r w:rsidRPr="003B4030">
        <w:rPr>
          <w:rFonts w:asciiTheme="minorHAnsi" w:hAnsiTheme="minorHAnsi" w:cstheme="minorHAnsi"/>
          <w:sz w:val="24"/>
          <w:szCs w:val="24"/>
        </w:rPr>
        <w:br/>
        <w:t>do ewentualnego sporu sądowego po stronie Zamawiającego.</w:t>
      </w:r>
    </w:p>
    <w:p w14:paraId="5753C664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spacing w:after="120"/>
        <w:ind w:left="1134"/>
        <w:jc w:val="center"/>
        <w:rPr>
          <w:rFonts w:cstheme="minorHAnsi"/>
          <w:b/>
          <w:spacing w:val="-3"/>
          <w:sz w:val="24"/>
          <w:szCs w:val="24"/>
        </w:rPr>
      </w:pPr>
    </w:p>
    <w:p w14:paraId="43EED8C6" w14:textId="77777777" w:rsidR="00AB3FF7" w:rsidRPr="003B4030" w:rsidRDefault="00AB3FF7" w:rsidP="003B4030">
      <w:pPr>
        <w:tabs>
          <w:tab w:val="left" w:pos="567"/>
          <w:tab w:val="left" w:pos="1418"/>
          <w:tab w:val="left" w:pos="4536"/>
        </w:tabs>
        <w:spacing w:after="120"/>
        <w:ind w:left="1134" w:hanging="1134"/>
        <w:jc w:val="center"/>
        <w:rPr>
          <w:rFonts w:cstheme="minorHAnsi"/>
          <w:b/>
          <w:spacing w:val="-3"/>
          <w:sz w:val="24"/>
          <w:szCs w:val="24"/>
        </w:rPr>
      </w:pPr>
      <w:r w:rsidRPr="003B4030">
        <w:rPr>
          <w:rFonts w:cstheme="minorHAnsi"/>
          <w:b/>
          <w:spacing w:val="-3"/>
          <w:sz w:val="24"/>
          <w:szCs w:val="24"/>
        </w:rPr>
        <w:t>§ 8</w:t>
      </w:r>
    </w:p>
    <w:p w14:paraId="3CFEF3BB" w14:textId="77777777" w:rsidR="00AB3FF7" w:rsidRDefault="00DF384F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RODO</w:t>
      </w:r>
    </w:p>
    <w:p w14:paraId="1BD91192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</w:t>
      </w:r>
      <w:r w:rsidRPr="00DF384F">
        <w:rPr>
          <w:b/>
        </w:rPr>
        <w:t xml:space="preserve">RODO, </w:t>
      </w:r>
      <w:r w:rsidRPr="00DF384F">
        <w:t>w odniesieniu do danych osobowych osób fizycznych reprezentujących Wykonawcę oraz osób fizycznych wskazanych przez Wykonawcę jako osoby do kontaktu/koordynatorzy/osoby odpowiedzialne za wykonanie niniejszej Umowy.</w:t>
      </w:r>
    </w:p>
    <w:p w14:paraId="7183D033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>Zamawiający oświadcza, że wyznaczył inspektora ochrony danych o którym mowa w art. 37-39 RODO.</w:t>
      </w:r>
      <w:r w:rsidRPr="00DF384F">
        <w:rPr>
          <w:b/>
        </w:rPr>
        <w:t xml:space="preserve"> </w:t>
      </w:r>
      <w:r w:rsidRPr="00DF384F">
        <w:t xml:space="preserve">Dane kontaktowe inspektora ochrony danych w OPI PIB: </w:t>
      </w:r>
      <w:r w:rsidRPr="00DF384F">
        <w:rPr>
          <w:rFonts w:cs="Times New Roman"/>
          <w:bCs/>
          <w:i/>
          <w:color w:val="000000"/>
          <w:sz w:val="20"/>
          <w:szCs w:val="20"/>
        </w:rPr>
        <w:t>iod@opi.org.pl.</w:t>
      </w:r>
    </w:p>
    <w:p w14:paraId="68D71D46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>Dane osobowe osób, o których mowa w ust. 1, będą przetwarzane przez Zamawiającego na podstawie  art. 6 ust.1 lit. b) RODO jedynie w celu</w:t>
      </w:r>
      <w:r w:rsidRPr="00DF38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F384F">
        <w:t>i zakresie niezbędnym do wykonania zadań administratora danych osobowych związanych z realizacją niniejszej Umowy w kategorii dane zwykłe – imię, nazwisko, zajmowane stanowisko i miejsce pracy, numer służbowego telefonu, służbowy adres email.</w:t>
      </w:r>
    </w:p>
    <w:p w14:paraId="1F8B043D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 xml:space="preserve">Dane osobowe osób, o których mowa w ust. 1, nie będą przekazywane podmiotom trzecim o ile nie będzie się to wiązało z koniecznością wynikającą z realizacji niniejszej umowy </w:t>
      </w:r>
    </w:p>
    <w:p w14:paraId="332E4AAA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>Dane osobowe osób, o których mowa w ust. 1, będą przetwarzane przez okres 10 lat od końca roku kalendarzowego w którym niniejsza Umowa została wykonana, chyba że niezbędny będzie dłuższy okres przetwarzania np.: z uwagi na obowiązki archiwizacyjne, dochodzenie roszczeń itp.</w:t>
      </w:r>
    </w:p>
    <w:p w14:paraId="11F31F92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370EE647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>Osobom, o których mowa w ust. 1,  w związku z przetwarzaniem ich danych osobowych przysługuje prawo do wniesienia skargi do organu nadzorczego – do dnia 24 maja 2018 r. Generalnego Inspektora Danych Osobowych, a od dnia 25 maja 2018 r. Prezesa Urzędu Ochrony Danych Osobowych.</w:t>
      </w:r>
    </w:p>
    <w:p w14:paraId="51A4FB26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 xml:space="preserve">Podanie danych osobowych, o których mowa w ust. 1, jest wymagane do zawarcia niniejszej Umowy,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</w:t>
      </w:r>
      <w:r w:rsidRPr="00DF384F">
        <w:lastRenderedPageBreak/>
        <w:t>żądania jak w zdaniu drugim skutkuje obowiązkiem Wykonawcy niezwłocznego wskazania innej osoby w jej miejsce.</w:t>
      </w:r>
    </w:p>
    <w:p w14:paraId="4143B3FA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 xml:space="preserve">W oparciu o dane osobowe osób, o których mowa w ust. 1, Zamawiający nie będzie podejmował zautomatyzowanych decyzji, w tym decyzji będących wynikiem profilowania w rozumieniu RODO. </w:t>
      </w:r>
    </w:p>
    <w:p w14:paraId="5D5C491F" w14:textId="77777777" w:rsidR="00DF384F" w:rsidRPr="00DF384F" w:rsidRDefault="00DF384F" w:rsidP="00DF384F">
      <w:pPr>
        <w:numPr>
          <w:ilvl w:val="0"/>
          <w:numId w:val="23"/>
        </w:numPr>
        <w:spacing w:after="160" w:line="259" w:lineRule="auto"/>
        <w:ind w:left="426"/>
        <w:contextualSpacing/>
        <w:jc w:val="both"/>
      </w:pPr>
      <w:r w:rsidRPr="00DF384F">
        <w:t xml:space="preserve">Wykonawca zobowiązuje się poinformować osoby fizyczne nie podpisujące niniejszej Umowy, o których mowa w ust. 1, o treści niniejszego paragrafu.  </w:t>
      </w:r>
    </w:p>
    <w:p w14:paraId="386E1928" w14:textId="77777777" w:rsidR="00DF384F" w:rsidRDefault="00DF384F" w:rsidP="00DF384F">
      <w:pPr>
        <w:tabs>
          <w:tab w:val="left" w:pos="567"/>
          <w:tab w:val="left" w:pos="1418"/>
          <w:tab w:val="left" w:pos="4820"/>
        </w:tabs>
        <w:ind w:left="1134" w:hanging="1134"/>
        <w:jc w:val="both"/>
        <w:rPr>
          <w:rFonts w:cstheme="minorHAnsi"/>
          <w:b/>
          <w:sz w:val="24"/>
          <w:szCs w:val="24"/>
        </w:rPr>
      </w:pPr>
    </w:p>
    <w:p w14:paraId="72C7E6C6" w14:textId="77777777" w:rsidR="00DF384F" w:rsidRDefault="00DF384F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</w:p>
    <w:p w14:paraId="79ED3290" w14:textId="77777777" w:rsidR="00DF384F" w:rsidRPr="003B4030" w:rsidRDefault="00DF384F" w:rsidP="00DF384F">
      <w:pPr>
        <w:tabs>
          <w:tab w:val="left" w:pos="567"/>
          <w:tab w:val="left" w:pos="1418"/>
          <w:tab w:val="left" w:pos="4536"/>
        </w:tabs>
        <w:spacing w:after="120"/>
        <w:ind w:left="1134" w:hanging="1134"/>
        <w:jc w:val="center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b/>
          <w:spacing w:val="-3"/>
          <w:sz w:val="24"/>
          <w:szCs w:val="24"/>
        </w:rPr>
        <w:t>§ 9</w:t>
      </w:r>
    </w:p>
    <w:p w14:paraId="1BB9A93D" w14:textId="77777777" w:rsidR="00DF384F" w:rsidRPr="003B4030" w:rsidRDefault="00DF384F" w:rsidP="00DF384F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b/>
          <w:sz w:val="24"/>
          <w:szCs w:val="24"/>
        </w:rPr>
        <w:t>Postanowienia końcowe</w:t>
      </w:r>
    </w:p>
    <w:p w14:paraId="3C9E446E" w14:textId="77777777" w:rsidR="00DF384F" w:rsidRPr="003B4030" w:rsidRDefault="00DF384F" w:rsidP="003B4030">
      <w:pPr>
        <w:tabs>
          <w:tab w:val="left" w:pos="567"/>
          <w:tab w:val="left" w:pos="1418"/>
          <w:tab w:val="left" w:pos="4820"/>
        </w:tabs>
        <w:ind w:left="1134" w:hanging="1134"/>
        <w:jc w:val="center"/>
        <w:rPr>
          <w:rFonts w:cstheme="minorHAnsi"/>
          <w:b/>
          <w:sz w:val="24"/>
          <w:szCs w:val="24"/>
        </w:rPr>
      </w:pPr>
    </w:p>
    <w:p w14:paraId="1EB3FD70" w14:textId="77777777" w:rsidR="00AB3FF7" w:rsidRPr="003B4030" w:rsidRDefault="00AB3FF7" w:rsidP="003B4030">
      <w:pPr>
        <w:numPr>
          <w:ilvl w:val="0"/>
          <w:numId w:val="15"/>
        </w:numPr>
        <w:tabs>
          <w:tab w:val="left" w:pos="426"/>
          <w:tab w:val="left" w:pos="567"/>
          <w:tab w:val="left" w:pos="4820"/>
        </w:tabs>
        <w:suppressAutoHyphens/>
        <w:spacing w:after="0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Wykonawca nie może bez uprzedniej zgody Zamawiającego wyrażonej w formie pisemnej pod rygorem nieważności przenieść na osoby trzecie praw i obowiązków wynikających z niniejszej umowy. </w:t>
      </w:r>
    </w:p>
    <w:p w14:paraId="7A0E847B" w14:textId="77777777" w:rsidR="00AB3FF7" w:rsidRPr="003B4030" w:rsidRDefault="00AB3FF7" w:rsidP="003B4030">
      <w:pPr>
        <w:numPr>
          <w:ilvl w:val="0"/>
          <w:numId w:val="15"/>
        </w:numPr>
        <w:tabs>
          <w:tab w:val="left" w:pos="567"/>
          <w:tab w:val="left" w:pos="48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 przypadku sporów wynikających lub związanych z realizacją niniejszej umowy Strony poddadzą spór rozstrzygnięciu przez sąd powszechny, właściwy miejscowo dla siedziby Zamawiającego.</w:t>
      </w:r>
    </w:p>
    <w:p w14:paraId="19FD57E0" w14:textId="77777777" w:rsidR="00AB3FF7" w:rsidRPr="003B4030" w:rsidRDefault="00AB3FF7" w:rsidP="003B4030">
      <w:pPr>
        <w:numPr>
          <w:ilvl w:val="0"/>
          <w:numId w:val="15"/>
        </w:numPr>
        <w:tabs>
          <w:tab w:val="left" w:pos="567"/>
          <w:tab w:val="left" w:pos="48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W sprawach nieuregulowanych w niniejszej umowie zastosowanie mają przepisy Kodeksu Cywilnego.</w:t>
      </w:r>
    </w:p>
    <w:p w14:paraId="2720E326" w14:textId="77777777" w:rsidR="00AB3FF7" w:rsidRPr="003B4030" w:rsidRDefault="00AB3FF7" w:rsidP="003B4030">
      <w:pPr>
        <w:numPr>
          <w:ilvl w:val="0"/>
          <w:numId w:val="15"/>
        </w:numPr>
        <w:tabs>
          <w:tab w:val="left" w:pos="567"/>
          <w:tab w:val="left" w:pos="48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Umowa sporządzona została w dwóch jednobrzmiących egzemplarzach - po jednym dla każdej ze Stron.</w:t>
      </w:r>
    </w:p>
    <w:p w14:paraId="33B6FA2E" w14:textId="77777777" w:rsidR="00AB3FF7" w:rsidRPr="003B4030" w:rsidRDefault="00AB3FF7" w:rsidP="003B4030">
      <w:pPr>
        <w:tabs>
          <w:tab w:val="left" w:pos="567"/>
          <w:tab w:val="left" w:pos="4820"/>
        </w:tabs>
        <w:jc w:val="both"/>
        <w:rPr>
          <w:rFonts w:cstheme="minorHAnsi"/>
          <w:sz w:val="24"/>
          <w:szCs w:val="24"/>
        </w:rPr>
      </w:pPr>
    </w:p>
    <w:p w14:paraId="0DA8743B" w14:textId="77777777" w:rsidR="00AB3FF7" w:rsidRPr="003B4030" w:rsidRDefault="00AB3FF7" w:rsidP="003B4030">
      <w:pPr>
        <w:numPr>
          <w:ilvl w:val="0"/>
          <w:numId w:val="15"/>
        </w:numPr>
        <w:tabs>
          <w:tab w:val="left" w:pos="567"/>
          <w:tab w:val="left" w:pos="482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Integralną częścią niniejszej umowy są załączniki:</w:t>
      </w:r>
    </w:p>
    <w:p w14:paraId="127FB3C8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4820C9E9" w14:textId="77777777" w:rsidR="00AB3FF7" w:rsidRPr="003B4030" w:rsidRDefault="00AB3FF7" w:rsidP="003B4030">
      <w:pPr>
        <w:tabs>
          <w:tab w:val="left" w:pos="426"/>
          <w:tab w:val="left" w:pos="567"/>
          <w:tab w:val="left" w:pos="1418"/>
          <w:tab w:val="left" w:pos="4820"/>
        </w:tabs>
        <w:spacing w:after="120"/>
        <w:ind w:left="426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>Załącznik nr 1 – O</w:t>
      </w:r>
      <w:r w:rsidR="005A2C43">
        <w:rPr>
          <w:rFonts w:cstheme="minorHAnsi"/>
          <w:sz w:val="24"/>
          <w:szCs w:val="24"/>
        </w:rPr>
        <w:t>głoszenie o planowanym zamówieniu</w:t>
      </w:r>
    </w:p>
    <w:p w14:paraId="726888E7" w14:textId="478F17E9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Załącznik nr 2 – Oferta Wykonawcy z dnia </w:t>
      </w:r>
      <w:r w:rsidR="00645182">
        <w:rPr>
          <w:rFonts w:cstheme="minorHAnsi"/>
          <w:sz w:val="24"/>
          <w:szCs w:val="24"/>
        </w:rPr>
        <w:t>……………………………………………</w:t>
      </w:r>
    </w:p>
    <w:p w14:paraId="2F58FBA2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03BA371E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19E13565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6FCA1FB5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382F4F8D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b/>
          <w:sz w:val="24"/>
          <w:szCs w:val="24"/>
        </w:rPr>
      </w:pPr>
    </w:p>
    <w:p w14:paraId="0A0BA42D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/>
        <w:jc w:val="both"/>
        <w:rPr>
          <w:rFonts w:cstheme="minorHAnsi"/>
          <w:sz w:val="24"/>
          <w:szCs w:val="24"/>
        </w:rPr>
      </w:pPr>
    </w:p>
    <w:p w14:paraId="7BA5FE8D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ind w:left="1134" w:hanging="567"/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............................................                                               </w:t>
      </w:r>
      <w:r w:rsidRPr="003B4030">
        <w:rPr>
          <w:rFonts w:cstheme="minorHAnsi"/>
          <w:sz w:val="24"/>
          <w:szCs w:val="24"/>
        </w:rPr>
        <w:tab/>
        <w:t>……….....................................</w:t>
      </w:r>
    </w:p>
    <w:p w14:paraId="2A236DDF" w14:textId="77777777" w:rsidR="00AB3FF7" w:rsidRPr="003B4030" w:rsidRDefault="00AB3FF7" w:rsidP="003B4030">
      <w:pPr>
        <w:tabs>
          <w:tab w:val="left" w:pos="567"/>
          <w:tab w:val="left" w:pos="1418"/>
          <w:tab w:val="left" w:pos="4820"/>
        </w:tabs>
        <w:jc w:val="both"/>
        <w:rPr>
          <w:rFonts w:cstheme="minorHAnsi"/>
          <w:sz w:val="24"/>
          <w:szCs w:val="24"/>
        </w:rPr>
      </w:pPr>
      <w:r w:rsidRPr="003B4030">
        <w:rPr>
          <w:rFonts w:cstheme="minorHAnsi"/>
          <w:sz w:val="24"/>
          <w:szCs w:val="24"/>
        </w:rPr>
        <w:t xml:space="preserve">                ZAMAWIAJĄCY </w:t>
      </w:r>
      <w:r w:rsidRPr="003B4030">
        <w:rPr>
          <w:rFonts w:cstheme="minorHAnsi"/>
          <w:sz w:val="24"/>
          <w:szCs w:val="24"/>
        </w:rPr>
        <w:tab/>
      </w:r>
      <w:r w:rsidRPr="003B4030">
        <w:rPr>
          <w:rFonts w:cstheme="minorHAnsi"/>
          <w:sz w:val="24"/>
          <w:szCs w:val="24"/>
        </w:rPr>
        <w:tab/>
      </w:r>
      <w:r w:rsidRPr="003B4030">
        <w:rPr>
          <w:rFonts w:cstheme="minorHAnsi"/>
          <w:sz w:val="24"/>
          <w:szCs w:val="24"/>
        </w:rPr>
        <w:tab/>
        <w:t xml:space="preserve">                     WYKONAWCA</w:t>
      </w:r>
    </w:p>
    <w:p w14:paraId="2C3AC739" w14:textId="77777777" w:rsidR="008F0454" w:rsidRPr="003B4030" w:rsidRDefault="008F0454" w:rsidP="003B4030">
      <w:pPr>
        <w:rPr>
          <w:rFonts w:cstheme="minorHAnsi"/>
          <w:sz w:val="24"/>
          <w:szCs w:val="24"/>
        </w:rPr>
      </w:pPr>
    </w:p>
    <w:sectPr w:rsidR="008F0454" w:rsidRPr="003B4030" w:rsidSect="008C3B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2395" w14:textId="77777777" w:rsidR="00900A32" w:rsidRDefault="00900A32" w:rsidP="00857979">
      <w:pPr>
        <w:spacing w:after="0" w:line="240" w:lineRule="auto"/>
      </w:pPr>
      <w:r>
        <w:separator/>
      </w:r>
    </w:p>
  </w:endnote>
  <w:endnote w:type="continuationSeparator" w:id="0">
    <w:p w14:paraId="323E1745" w14:textId="77777777" w:rsidR="00900A32" w:rsidRDefault="00900A32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E606" w14:textId="77777777" w:rsidR="00857979" w:rsidRDefault="008671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A7DA12D" wp14:editId="209D2AB1">
          <wp:simplePos x="0" y="0"/>
          <wp:positionH relativeFrom="column">
            <wp:posOffset>-729614</wp:posOffset>
          </wp:positionH>
          <wp:positionV relativeFrom="paragraph">
            <wp:posOffset>-710964</wp:posOffset>
          </wp:positionV>
          <wp:extent cx="7572140" cy="8767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12" cy="87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C33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87B9EFE" wp14:editId="498F562E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2" name="Obraz 2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0E33" w14:textId="77777777" w:rsidR="00857979" w:rsidRDefault="0086717F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2B9CD498" wp14:editId="3A948643">
          <wp:extent cx="7553325" cy="1799978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JSA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7" cy="180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123D" w14:textId="77777777" w:rsidR="00900A32" w:rsidRDefault="00900A32" w:rsidP="00857979">
      <w:pPr>
        <w:spacing w:after="0" w:line="240" w:lineRule="auto"/>
      </w:pPr>
      <w:r>
        <w:separator/>
      </w:r>
    </w:p>
  </w:footnote>
  <w:footnote w:type="continuationSeparator" w:id="0">
    <w:p w14:paraId="199B23E4" w14:textId="77777777" w:rsidR="00900A32" w:rsidRDefault="00900A32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48AF" w14:textId="77777777" w:rsidR="00857979" w:rsidRDefault="006D6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955D28A" wp14:editId="0C7AB4FA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0" name="Obraz 2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65036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EA0FBC" wp14:editId="206A5DC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3" name="Obraz 2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D1913"/>
    <w:multiLevelType w:val="hybridMultilevel"/>
    <w:tmpl w:val="F08AA632"/>
    <w:lvl w:ilvl="0" w:tplc="3FCC07EA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135272D2"/>
    <w:multiLevelType w:val="hybridMultilevel"/>
    <w:tmpl w:val="71C4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6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41EA646E"/>
    <w:multiLevelType w:val="hybridMultilevel"/>
    <w:tmpl w:val="35B6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E9C"/>
    <w:multiLevelType w:val="hybridMultilevel"/>
    <w:tmpl w:val="BE80EE44"/>
    <w:name w:val="WW8Num332"/>
    <w:lvl w:ilvl="0" w:tplc="4D32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F3D"/>
    <w:multiLevelType w:val="hybridMultilevel"/>
    <w:tmpl w:val="6974F9AA"/>
    <w:lvl w:ilvl="0" w:tplc="C8726D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D4571"/>
    <w:multiLevelType w:val="hybridMultilevel"/>
    <w:tmpl w:val="0414C07C"/>
    <w:lvl w:ilvl="0" w:tplc="62D86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3751C"/>
    <w:multiLevelType w:val="hybridMultilevel"/>
    <w:tmpl w:val="FCF87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6757"/>
    <w:multiLevelType w:val="hybridMultilevel"/>
    <w:tmpl w:val="35927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D5399"/>
    <w:multiLevelType w:val="hybridMultilevel"/>
    <w:tmpl w:val="E954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C401C9"/>
    <w:multiLevelType w:val="hybridMultilevel"/>
    <w:tmpl w:val="9FCA9B5C"/>
    <w:lvl w:ilvl="0" w:tplc="4602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21219"/>
    <w:multiLevelType w:val="hybridMultilevel"/>
    <w:tmpl w:val="E25A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21"/>
  </w:num>
  <w:num w:numId="14">
    <w:abstractNumId w:val="0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  <w:num w:numId="20">
    <w:abstractNumId w:val="13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284DDF"/>
    <w:rsid w:val="002956B9"/>
    <w:rsid w:val="00352711"/>
    <w:rsid w:val="003B4030"/>
    <w:rsid w:val="004D7364"/>
    <w:rsid w:val="005A2C43"/>
    <w:rsid w:val="005B3893"/>
    <w:rsid w:val="00645182"/>
    <w:rsid w:val="00697DD8"/>
    <w:rsid w:val="006D6C33"/>
    <w:rsid w:val="006E3B72"/>
    <w:rsid w:val="00740C50"/>
    <w:rsid w:val="00786F7B"/>
    <w:rsid w:val="00857979"/>
    <w:rsid w:val="0086717F"/>
    <w:rsid w:val="008B6CBD"/>
    <w:rsid w:val="008C3B6C"/>
    <w:rsid w:val="008C5A07"/>
    <w:rsid w:val="008E5D52"/>
    <w:rsid w:val="008F0454"/>
    <w:rsid w:val="00900A32"/>
    <w:rsid w:val="00937D86"/>
    <w:rsid w:val="00964851"/>
    <w:rsid w:val="00A108E9"/>
    <w:rsid w:val="00AB3FF7"/>
    <w:rsid w:val="00B70CA6"/>
    <w:rsid w:val="00D20A52"/>
    <w:rsid w:val="00D47A35"/>
    <w:rsid w:val="00D61434"/>
    <w:rsid w:val="00D73278"/>
    <w:rsid w:val="00DA51BD"/>
    <w:rsid w:val="00DB4A46"/>
    <w:rsid w:val="00DC7E82"/>
    <w:rsid w:val="00DF384F"/>
    <w:rsid w:val="00E56336"/>
    <w:rsid w:val="00E71E61"/>
    <w:rsid w:val="00E86BDA"/>
    <w:rsid w:val="00ED7D89"/>
    <w:rsid w:val="00F664DA"/>
    <w:rsid w:val="00F77A13"/>
    <w:rsid w:val="00FD781C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8B3796"/>
  <w15:docId w15:val="{6D72DB37-97A1-4E12-A21C-D5967B1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33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D6C33"/>
    <w:pPr>
      <w:autoSpaceDE w:val="0"/>
      <w:autoSpaceDN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D6C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6C3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D6C33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D6C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5B3893"/>
    <w:rPr>
      <w:color w:val="0000FF"/>
      <w:u w:val="single"/>
    </w:rPr>
  </w:style>
  <w:style w:type="paragraph" w:customStyle="1" w:styleId="Default">
    <w:name w:val="Default"/>
    <w:rsid w:val="008C3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AB3F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AB3F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B3FF7"/>
    <w:pPr>
      <w:suppressAutoHyphens/>
      <w:spacing w:after="12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3FF7"/>
    <w:rPr>
      <w:rFonts w:ascii="Verdana" w:eastAsia="Times New Roman" w:hAnsi="Verdana" w:cs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s@opi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3</cp:revision>
  <dcterms:created xsi:type="dcterms:W3CDTF">2018-07-05T12:33:00Z</dcterms:created>
  <dcterms:modified xsi:type="dcterms:W3CDTF">2018-07-06T09:15:00Z</dcterms:modified>
</cp:coreProperties>
</file>