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0D6" w:rsidRDefault="000240D6" w:rsidP="000240D6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1</w:t>
      </w:r>
    </w:p>
    <w:p w:rsidR="000240D6" w:rsidRDefault="000240D6" w:rsidP="000240D6">
      <w:pPr>
        <w:spacing w:after="0"/>
        <w:jc w:val="right"/>
        <w:rPr>
          <w:rFonts w:cstheme="minorHAnsi"/>
        </w:rPr>
      </w:pPr>
    </w:p>
    <w:p w:rsidR="007D1BA1" w:rsidRDefault="007D1BA1" w:rsidP="007D1BA1">
      <w:pPr>
        <w:spacing w:after="0"/>
        <w:jc w:val="center"/>
        <w:rPr>
          <w:rFonts w:cstheme="minorHAnsi"/>
        </w:rPr>
      </w:pPr>
      <w:r>
        <w:rPr>
          <w:rFonts w:cstheme="minorHAnsi"/>
        </w:rPr>
        <w:t>Dostawa urządzeń wielofunkcyjnych, drukarek 3D, punktów dostępowych</w:t>
      </w:r>
    </w:p>
    <w:p w:rsidR="007D1BA1" w:rsidRDefault="007D1BA1" w:rsidP="007D1BA1">
      <w:pPr>
        <w:spacing w:after="0"/>
        <w:jc w:val="center"/>
        <w:rPr>
          <w:rFonts w:cstheme="minorHAnsi"/>
        </w:rPr>
      </w:pPr>
    </w:p>
    <w:p w:rsidR="000240D6" w:rsidRPr="00AE65DB" w:rsidRDefault="000240D6" w:rsidP="000240D6">
      <w:pPr>
        <w:spacing w:after="0"/>
        <w:jc w:val="center"/>
        <w:rPr>
          <w:rFonts w:cstheme="minorHAnsi"/>
          <w:b/>
        </w:rPr>
      </w:pPr>
      <w:r w:rsidRPr="00AE65DB">
        <w:rPr>
          <w:rFonts w:cstheme="minorHAnsi"/>
          <w:b/>
        </w:rPr>
        <w:t xml:space="preserve">Część A </w:t>
      </w:r>
      <w:r w:rsidR="009F4938">
        <w:rPr>
          <w:rFonts w:cstheme="minorHAnsi"/>
          <w:b/>
        </w:rPr>
        <w:t>–</w:t>
      </w:r>
      <w:r w:rsidRPr="00AE65DB">
        <w:rPr>
          <w:rFonts w:cstheme="minorHAnsi"/>
          <w:b/>
        </w:rPr>
        <w:t xml:space="preserve"> </w:t>
      </w:r>
      <w:r w:rsidR="009F4938">
        <w:rPr>
          <w:rFonts w:cstheme="minorHAnsi"/>
          <w:b/>
        </w:rPr>
        <w:t>Urządzenie wielofunkcyjne – drukarka/skaner/kopiarka</w:t>
      </w:r>
    </w:p>
    <w:p w:rsidR="000240D6" w:rsidRPr="00CC2FA2" w:rsidRDefault="000240D6" w:rsidP="000240D6">
      <w:pPr>
        <w:spacing w:after="0"/>
        <w:rPr>
          <w:rFonts w:cstheme="minorHAnsi"/>
        </w:rPr>
      </w:pPr>
    </w:p>
    <w:tbl>
      <w:tblPr>
        <w:tblW w:w="9356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0"/>
        <w:gridCol w:w="1723"/>
        <w:gridCol w:w="6237"/>
        <w:gridCol w:w="856"/>
      </w:tblGrid>
      <w:tr w:rsidR="000240D6" w:rsidRPr="00CC2FA2" w:rsidTr="009F493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0D6" w:rsidRPr="00CC2FA2" w:rsidRDefault="000240D6" w:rsidP="00CA556A">
            <w:pPr>
              <w:spacing w:after="0" w:line="254" w:lineRule="auto"/>
              <w:rPr>
                <w:rFonts w:cstheme="minorHAnsi"/>
              </w:rPr>
            </w:pPr>
            <w:r w:rsidRPr="00CC2FA2">
              <w:rPr>
                <w:rFonts w:cstheme="minorHAnsi"/>
              </w:rPr>
              <w:t>Lp.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0D6" w:rsidRPr="00CC2FA2" w:rsidRDefault="000240D6" w:rsidP="00CA556A">
            <w:pPr>
              <w:spacing w:after="0" w:line="254" w:lineRule="auto"/>
              <w:jc w:val="center"/>
              <w:rPr>
                <w:rFonts w:cstheme="minorHAnsi"/>
              </w:rPr>
            </w:pPr>
            <w:r w:rsidRPr="00CC2FA2">
              <w:rPr>
                <w:rFonts w:cstheme="minorHAnsi"/>
              </w:rPr>
              <w:t>Nazwa</w:t>
            </w:r>
          </w:p>
          <w:p w:rsidR="000240D6" w:rsidRPr="00CC2FA2" w:rsidRDefault="000240D6" w:rsidP="00CA556A">
            <w:pPr>
              <w:spacing w:after="0" w:line="254" w:lineRule="auto"/>
              <w:jc w:val="center"/>
              <w:rPr>
                <w:rFonts w:cstheme="minorHAnsi"/>
              </w:rPr>
            </w:pPr>
            <w:r w:rsidRPr="00CC2FA2">
              <w:rPr>
                <w:rFonts w:cstheme="minorHAnsi"/>
              </w:rPr>
              <w:t>komponentu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80D" w:rsidRDefault="000240D6" w:rsidP="00CA556A">
            <w:pPr>
              <w:spacing w:after="0" w:line="254" w:lineRule="auto"/>
              <w:jc w:val="center"/>
              <w:rPr>
                <w:rFonts w:cstheme="minorHAnsi"/>
              </w:rPr>
            </w:pPr>
            <w:r w:rsidRPr="00CC2FA2">
              <w:rPr>
                <w:rFonts w:cstheme="minorHAnsi"/>
              </w:rPr>
              <w:t xml:space="preserve">Wymagane przez Zamawiającego </w:t>
            </w:r>
            <w:r w:rsidR="0028480D">
              <w:rPr>
                <w:rFonts w:cstheme="minorHAnsi"/>
              </w:rPr>
              <w:t xml:space="preserve">ważniejsze </w:t>
            </w:r>
          </w:p>
          <w:p w:rsidR="000240D6" w:rsidRPr="00CC2FA2" w:rsidRDefault="000240D6" w:rsidP="00CA556A">
            <w:pPr>
              <w:spacing w:after="0" w:line="254" w:lineRule="auto"/>
              <w:jc w:val="center"/>
              <w:rPr>
                <w:rFonts w:cstheme="minorHAnsi"/>
              </w:rPr>
            </w:pPr>
            <w:r w:rsidRPr="00CC2FA2">
              <w:rPr>
                <w:rFonts w:cstheme="minorHAnsi"/>
              </w:rPr>
              <w:t>minimalne parametry techniczne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D6" w:rsidRPr="00CC2FA2" w:rsidRDefault="000240D6" w:rsidP="00CA556A">
            <w:pPr>
              <w:spacing w:after="0" w:line="254" w:lineRule="auto"/>
              <w:jc w:val="center"/>
              <w:rPr>
                <w:rFonts w:cstheme="minorHAnsi"/>
              </w:rPr>
            </w:pPr>
            <w:r w:rsidRPr="00CC2FA2">
              <w:rPr>
                <w:rFonts w:cstheme="minorHAnsi"/>
              </w:rPr>
              <w:t>Ilość szt.</w:t>
            </w:r>
          </w:p>
        </w:tc>
      </w:tr>
      <w:tr w:rsidR="000240D6" w:rsidRPr="00CC2FA2" w:rsidTr="002A27D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0D6" w:rsidRPr="00CC2FA2" w:rsidRDefault="000240D6" w:rsidP="00CA556A">
            <w:pPr>
              <w:spacing w:after="0" w:line="254" w:lineRule="auto"/>
              <w:rPr>
                <w:rFonts w:cstheme="minorHAnsi"/>
              </w:rPr>
            </w:pPr>
            <w:r w:rsidRPr="00CC2FA2">
              <w:rPr>
                <w:rFonts w:cstheme="minorHAnsi"/>
              </w:rPr>
              <w:t>1.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0D6" w:rsidRDefault="000240D6" w:rsidP="00CA556A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Urządzenie </w:t>
            </w:r>
          </w:p>
          <w:p w:rsidR="000240D6" w:rsidRPr="00CC2FA2" w:rsidRDefault="009F4938" w:rsidP="00CA556A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Wielofunkcyjne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93" w:rsidRDefault="00225093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Urządzenie wielofunkcyjne</w:t>
            </w:r>
            <w:r w:rsidR="00554742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drukarka</w:t>
            </w:r>
            <w:r w:rsidR="00554742">
              <w:rPr>
                <w:rFonts w:cstheme="minorHAnsi"/>
              </w:rPr>
              <w:t>/</w:t>
            </w:r>
            <w:r>
              <w:rPr>
                <w:rFonts w:cstheme="minorHAnsi"/>
              </w:rPr>
              <w:t>skaner</w:t>
            </w:r>
            <w:r w:rsidR="00554742">
              <w:rPr>
                <w:rFonts w:cstheme="minorHAnsi"/>
              </w:rPr>
              <w:t>/</w:t>
            </w:r>
            <w:r>
              <w:rPr>
                <w:rFonts w:cstheme="minorHAnsi"/>
              </w:rPr>
              <w:t>kopiarka</w:t>
            </w:r>
          </w:p>
          <w:p w:rsidR="008137E2" w:rsidRDefault="008137E2" w:rsidP="00CA556A">
            <w:pPr>
              <w:spacing w:after="0" w:line="254" w:lineRule="auto"/>
              <w:jc w:val="both"/>
              <w:rPr>
                <w:rFonts w:cstheme="minorHAnsi"/>
              </w:rPr>
            </w:pPr>
          </w:p>
          <w:p w:rsidR="008B5D4F" w:rsidRDefault="00554742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Specyfikacja systemu:</w:t>
            </w:r>
          </w:p>
          <w:p w:rsidR="00554742" w:rsidRDefault="00554742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Pamięć systemowa: min. 2GB</w:t>
            </w:r>
          </w:p>
          <w:p w:rsidR="00554742" w:rsidRDefault="00554742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Dysk twardy: min. 250GB</w:t>
            </w:r>
          </w:p>
          <w:p w:rsidR="008137E2" w:rsidRDefault="00554742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Interfejsy: </w:t>
            </w:r>
          </w:p>
          <w:p w:rsidR="00554742" w:rsidRDefault="008137E2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- </w:t>
            </w:r>
            <w:r w:rsidR="00554742">
              <w:rPr>
                <w:rFonts w:cstheme="minorHAnsi"/>
              </w:rPr>
              <w:t xml:space="preserve">Ethernet LAN 10/100/1000 </w:t>
            </w:r>
            <w:proofErr w:type="spellStart"/>
            <w:r w:rsidR="00C3164C">
              <w:rPr>
                <w:rFonts w:cstheme="minorHAnsi"/>
              </w:rPr>
              <w:t>Mbit</w:t>
            </w:r>
            <w:proofErr w:type="spellEnd"/>
            <w:r w:rsidR="00C3164C">
              <w:rPr>
                <w:rFonts w:cstheme="minorHAnsi"/>
              </w:rPr>
              <w:t xml:space="preserve">/s, </w:t>
            </w:r>
            <w:r w:rsidR="001B127A">
              <w:rPr>
                <w:rFonts w:cstheme="minorHAnsi"/>
              </w:rPr>
              <w:t xml:space="preserve">USB 2.0, </w:t>
            </w:r>
            <w:proofErr w:type="spellStart"/>
            <w:r w:rsidR="001B127A">
              <w:rPr>
                <w:rFonts w:cstheme="minorHAnsi"/>
              </w:rPr>
              <w:t>WiFi</w:t>
            </w:r>
            <w:proofErr w:type="spellEnd"/>
            <w:r w:rsidR="001B127A">
              <w:rPr>
                <w:rFonts w:cstheme="minorHAnsi"/>
              </w:rPr>
              <w:t xml:space="preserve"> 802.11 b/g/n</w:t>
            </w:r>
          </w:p>
          <w:p w:rsidR="008137E2" w:rsidRDefault="001B127A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Obsługiwane protokoły sieciowe: </w:t>
            </w:r>
          </w:p>
          <w:p w:rsidR="001B127A" w:rsidRDefault="008137E2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- </w:t>
            </w:r>
            <w:r w:rsidR="001B127A">
              <w:rPr>
                <w:rFonts w:cstheme="minorHAnsi"/>
              </w:rPr>
              <w:t xml:space="preserve">TCP/IP IPv4/IPv6,, SMB, HTTP, HTTPS, SNMP, IPP, LPD </w:t>
            </w:r>
          </w:p>
          <w:p w:rsidR="001B127A" w:rsidRDefault="001B127A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Automatyczny </w:t>
            </w:r>
            <w:r w:rsidR="008137E2">
              <w:rPr>
                <w:rFonts w:cstheme="minorHAnsi"/>
              </w:rPr>
              <w:t xml:space="preserve">dwustronny </w:t>
            </w:r>
            <w:r>
              <w:rPr>
                <w:rFonts w:cstheme="minorHAnsi"/>
              </w:rPr>
              <w:t>podajnik papierów obsługujący:</w:t>
            </w:r>
          </w:p>
          <w:p w:rsidR="00554742" w:rsidRDefault="001B127A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do 50 oryginałów, A5-A4, </w:t>
            </w:r>
            <w:r w:rsidR="008137E2">
              <w:rPr>
                <w:rFonts w:cstheme="minorHAnsi"/>
              </w:rPr>
              <w:t>50-128g/m</w:t>
            </w:r>
            <w:r w:rsidR="008137E2" w:rsidRPr="008137E2">
              <w:rPr>
                <w:rFonts w:cstheme="minorHAnsi"/>
                <w:vertAlign w:val="superscript"/>
              </w:rPr>
              <w:t>2</w:t>
            </w:r>
          </w:p>
          <w:p w:rsidR="001B127A" w:rsidRDefault="008137E2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Obsługiwane formaty i gramatura papieru: A6-A4, 60-120g/m</w:t>
            </w:r>
            <w:r w:rsidRPr="008137E2">
              <w:rPr>
                <w:rFonts w:cstheme="minorHAnsi"/>
                <w:vertAlign w:val="superscript"/>
              </w:rPr>
              <w:t>2</w:t>
            </w:r>
          </w:p>
          <w:p w:rsidR="008137E2" w:rsidRDefault="008137E2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Podajnik boczny: 100 arkuszy</w:t>
            </w:r>
          </w:p>
          <w:p w:rsidR="008137E2" w:rsidRDefault="008137E2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Automatyczny druk dwustronny: A4</w:t>
            </w:r>
          </w:p>
          <w:p w:rsidR="008137E2" w:rsidRDefault="008137E2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Pojemność wyjściowa papieru: 250 arkuszy</w:t>
            </w:r>
          </w:p>
          <w:p w:rsidR="00CA556A" w:rsidRDefault="00CA556A" w:rsidP="00CA556A">
            <w:pPr>
              <w:spacing w:after="0" w:line="254" w:lineRule="auto"/>
              <w:jc w:val="both"/>
              <w:rPr>
                <w:rFonts w:cstheme="minorHAnsi"/>
              </w:rPr>
            </w:pPr>
          </w:p>
          <w:p w:rsidR="00152B09" w:rsidRDefault="00152B09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Funkcje systemu:</w:t>
            </w:r>
          </w:p>
          <w:p w:rsidR="00F27A57" w:rsidRDefault="00152B09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- </w:t>
            </w:r>
            <w:r w:rsidR="0028480D">
              <w:rPr>
                <w:rFonts w:cstheme="minorHAnsi"/>
              </w:rPr>
              <w:t xml:space="preserve">Bezpieczeństwo: </w:t>
            </w:r>
            <w:r w:rsidR="00F27A57">
              <w:rPr>
                <w:rFonts w:cstheme="minorHAnsi"/>
              </w:rPr>
              <w:t>filtrowanie IP i blokowanie portów,</w:t>
            </w:r>
            <w:r>
              <w:rPr>
                <w:rFonts w:cstheme="minorHAnsi"/>
              </w:rPr>
              <w:t xml:space="preserve"> </w:t>
            </w:r>
            <w:r w:rsidR="00F27A57">
              <w:rPr>
                <w:rFonts w:cstheme="minorHAnsi"/>
              </w:rPr>
              <w:t>komunikacja sieciowa SSL2, SSL3, TSL 1.0,</w:t>
            </w:r>
            <w:r>
              <w:rPr>
                <w:rFonts w:cstheme="minorHAnsi"/>
              </w:rPr>
              <w:t xml:space="preserve"> </w:t>
            </w:r>
            <w:r w:rsidR="00F27A57">
              <w:rPr>
                <w:rFonts w:cstheme="minorHAnsi"/>
              </w:rPr>
              <w:t>obsługa IP sec,</w:t>
            </w:r>
            <w:r>
              <w:rPr>
                <w:rFonts w:cstheme="minorHAnsi"/>
              </w:rPr>
              <w:t xml:space="preserve"> </w:t>
            </w:r>
            <w:r w:rsidR="00F27A57">
              <w:rPr>
                <w:rFonts w:cstheme="minorHAnsi"/>
              </w:rPr>
              <w:t>obsługa IEE 802.1x,</w:t>
            </w:r>
            <w:r>
              <w:rPr>
                <w:rFonts w:cstheme="minorHAnsi"/>
              </w:rPr>
              <w:t xml:space="preserve">  </w:t>
            </w:r>
            <w:r w:rsidR="00F27A57">
              <w:rPr>
                <w:rFonts w:cstheme="minorHAnsi"/>
              </w:rPr>
              <w:t>uwierzytelnianie użytkowników,</w:t>
            </w:r>
            <w:r>
              <w:rPr>
                <w:rFonts w:cstheme="minorHAnsi"/>
              </w:rPr>
              <w:t xml:space="preserve"> s</w:t>
            </w:r>
            <w:r w:rsidR="00F27A57">
              <w:rPr>
                <w:rFonts w:cstheme="minorHAnsi"/>
              </w:rPr>
              <w:t>zyfrowanie danych na dysku tward</w:t>
            </w:r>
            <w:r>
              <w:rPr>
                <w:rFonts w:cstheme="minorHAnsi"/>
              </w:rPr>
              <w:t>ym,</w:t>
            </w:r>
          </w:p>
          <w:p w:rsidR="00F27A57" w:rsidRDefault="00CA556A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- </w:t>
            </w:r>
            <w:r w:rsidR="00152B09">
              <w:rPr>
                <w:rFonts w:cstheme="minorHAnsi"/>
              </w:rPr>
              <w:t>Konta użytkowników: obsługa do 1000 kont</w:t>
            </w:r>
          </w:p>
          <w:p w:rsidR="00152B09" w:rsidRDefault="00CA556A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- Obsługa Active Directory</w:t>
            </w:r>
          </w:p>
          <w:p w:rsidR="00CA556A" w:rsidRDefault="00CA556A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- Powiadomienie o statusie wydruku.</w:t>
            </w:r>
          </w:p>
          <w:p w:rsidR="00152B09" w:rsidRDefault="00CA556A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8137E2" w:rsidRDefault="008137E2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Specyfikacja drukarki:</w:t>
            </w:r>
          </w:p>
          <w:p w:rsidR="00DB0400" w:rsidRDefault="00DB0400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Rozdzielczość drukowania: </w:t>
            </w:r>
          </w:p>
          <w:p w:rsidR="00DB0400" w:rsidRDefault="00DB0400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- 600</w:t>
            </w:r>
            <w:r w:rsidR="0028480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x</w:t>
            </w:r>
            <w:r w:rsidR="0028480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600 </w:t>
            </w:r>
            <w:proofErr w:type="spellStart"/>
            <w:r>
              <w:rPr>
                <w:rFonts w:cstheme="minorHAnsi"/>
              </w:rPr>
              <w:t>dpi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8137E2" w:rsidRDefault="00DB0400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- 1200</w:t>
            </w:r>
            <w:r w:rsidR="0028480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x</w:t>
            </w:r>
            <w:r w:rsidR="0028480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1200 </w:t>
            </w:r>
            <w:proofErr w:type="spellStart"/>
            <w:r>
              <w:rPr>
                <w:rFonts w:cstheme="minorHAnsi"/>
              </w:rPr>
              <w:t>dpi</w:t>
            </w:r>
            <w:proofErr w:type="spellEnd"/>
            <w:r w:rsidR="00A318D1">
              <w:rPr>
                <w:rFonts w:cstheme="minorHAnsi"/>
              </w:rPr>
              <w:t xml:space="preserve"> (zmniejszona prędkość)</w:t>
            </w:r>
          </w:p>
          <w:p w:rsidR="008137E2" w:rsidRDefault="00DB0400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Język opisu strony: PCL 6, PCL 5c, </w:t>
            </w:r>
            <w:proofErr w:type="spellStart"/>
            <w:r>
              <w:rPr>
                <w:rFonts w:cstheme="minorHAnsi"/>
              </w:rPr>
              <w:t>PostScript</w:t>
            </w:r>
            <w:proofErr w:type="spellEnd"/>
            <w:r>
              <w:rPr>
                <w:rFonts w:cstheme="minorHAnsi"/>
              </w:rPr>
              <w:t xml:space="preserve"> 3, XPS</w:t>
            </w:r>
          </w:p>
          <w:p w:rsidR="00DB0400" w:rsidRDefault="00DB0400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Kompatybilne systemy operacyjne:</w:t>
            </w:r>
          </w:p>
          <w:p w:rsidR="00A318D1" w:rsidRDefault="00DB0400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Windows 7, Windows 8, Windows 10, Windows Server 2008</w:t>
            </w:r>
            <w:r w:rsidR="00A318D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</w:t>
            </w:r>
            <w:r w:rsidR="00A318D1">
              <w:rPr>
                <w:rFonts w:cstheme="minorHAnsi"/>
              </w:rPr>
              <w:t>2</w:t>
            </w:r>
            <w:r>
              <w:rPr>
                <w:rFonts w:cstheme="minorHAnsi"/>
              </w:rPr>
              <w:t>, Windows Server 2012</w:t>
            </w:r>
            <w:r w:rsidR="00A318D1">
              <w:rPr>
                <w:rFonts w:cstheme="minorHAnsi"/>
              </w:rPr>
              <w:t>, Windows Server 2012 R2, Windows Server 2016, Macintosh OS X 10.x, Linux, Unix</w:t>
            </w:r>
          </w:p>
          <w:p w:rsidR="00A318D1" w:rsidRDefault="00A318D1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Funkcje drukowania: bezpośredni wydruk plików TIFF, XPS, PDF, OOXML, DOCX, XLSX, PPTX</w:t>
            </w:r>
          </w:p>
          <w:p w:rsidR="00A318D1" w:rsidRDefault="00A318D1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Drukowanie mobilne: </w:t>
            </w:r>
            <w:proofErr w:type="spellStart"/>
            <w:r>
              <w:rPr>
                <w:rFonts w:cstheme="minorHAnsi"/>
              </w:rPr>
              <w:t>WiFi</w:t>
            </w:r>
            <w:proofErr w:type="spellEnd"/>
            <w:r>
              <w:rPr>
                <w:rFonts w:cstheme="minorHAnsi"/>
              </w:rPr>
              <w:t xml:space="preserve"> Direct</w:t>
            </w:r>
          </w:p>
          <w:p w:rsidR="00A318D1" w:rsidRDefault="00A318D1" w:rsidP="00CA556A">
            <w:pPr>
              <w:spacing w:after="0" w:line="254" w:lineRule="auto"/>
              <w:jc w:val="both"/>
              <w:rPr>
                <w:rFonts w:cstheme="minorHAnsi"/>
              </w:rPr>
            </w:pPr>
          </w:p>
          <w:p w:rsidR="00A318D1" w:rsidRDefault="00A318D1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Specyfikacja skanera</w:t>
            </w:r>
            <w:r w:rsidR="00E20BFA">
              <w:rPr>
                <w:rFonts w:cstheme="minorHAnsi"/>
              </w:rPr>
              <w:t>:</w:t>
            </w:r>
          </w:p>
          <w:p w:rsidR="00E20BFA" w:rsidRDefault="00E20BFA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Szybkość skanowania: do 35 </w:t>
            </w:r>
            <w:proofErr w:type="spellStart"/>
            <w:r>
              <w:rPr>
                <w:rFonts w:cstheme="minorHAnsi"/>
              </w:rPr>
              <w:t>borazów</w:t>
            </w:r>
            <w:proofErr w:type="spellEnd"/>
            <w:r>
              <w:rPr>
                <w:rFonts w:cstheme="minorHAnsi"/>
              </w:rPr>
              <w:t>/min.</w:t>
            </w:r>
          </w:p>
          <w:p w:rsidR="00E20BFA" w:rsidRDefault="00E20BFA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Tryby skanowania: </w:t>
            </w:r>
          </w:p>
          <w:p w:rsidR="00E20BFA" w:rsidRDefault="00E20BFA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skanowanie do: e-mail, SMB, FTP, HDD, USB, URL, sieciowe TWAIN</w:t>
            </w:r>
          </w:p>
          <w:p w:rsidR="00E20BFA" w:rsidRDefault="00E20BFA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Obsługiwane formaty plików: JPEG, TIFF, PDF, XPS</w:t>
            </w:r>
          </w:p>
          <w:p w:rsidR="00E20BFA" w:rsidRDefault="00E20BFA" w:rsidP="00CA556A">
            <w:pPr>
              <w:spacing w:after="0" w:line="254" w:lineRule="auto"/>
              <w:jc w:val="both"/>
              <w:rPr>
                <w:rFonts w:cstheme="minorHAnsi"/>
              </w:rPr>
            </w:pPr>
          </w:p>
          <w:p w:rsidR="00E20BFA" w:rsidRDefault="00E20BFA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Specyfikacja kopiarki:</w:t>
            </w:r>
          </w:p>
          <w:p w:rsidR="00E20BFA" w:rsidRDefault="00E20BFA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Technologia obrazowania: elektrostatyczne kopiowanie laserowe</w:t>
            </w:r>
          </w:p>
          <w:p w:rsidR="00DB0400" w:rsidRDefault="00E20BFA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Szybkość kopiowania/druku A4 (mono/kolor): do 33 str./min.</w:t>
            </w:r>
          </w:p>
          <w:p w:rsidR="00DB0400" w:rsidRDefault="0028480D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Rozdzielczość kopiowania: 600 x 600 </w:t>
            </w:r>
            <w:proofErr w:type="spellStart"/>
            <w:r>
              <w:rPr>
                <w:rFonts w:cstheme="minorHAnsi"/>
              </w:rPr>
              <w:t>dpi</w:t>
            </w:r>
            <w:proofErr w:type="spellEnd"/>
          </w:p>
          <w:p w:rsidR="008137E2" w:rsidRDefault="0028480D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Format oryginału: A4</w:t>
            </w:r>
          </w:p>
          <w:p w:rsidR="0028480D" w:rsidRDefault="0028480D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Powiększenie: 25-400%, zoom automatyczny</w:t>
            </w:r>
          </w:p>
          <w:p w:rsidR="0028480D" w:rsidRDefault="0028480D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Funkcje kopiowania: </w:t>
            </w:r>
          </w:p>
          <w:p w:rsidR="0028480D" w:rsidRDefault="0028480D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- sortowanie elektroniczne, sortowanie/grupowanie,</w:t>
            </w:r>
          </w:p>
          <w:p w:rsidR="0028480D" w:rsidRDefault="0028480D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- obsługa wielu zadań, </w:t>
            </w:r>
          </w:p>
          <w:p w:rsidR="0028480D" w:rsidRDefault="0028480D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- ustawienia: kontrast, ostrość</w:t>
            </w:r>
          </w:p>
          <w:p w:rsidR="0028480D" w:rsidRDefault="0028480D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- osobne skanowanie</w:t>
            </w:r>
          </w:p>
          <w:p w:rsidR="00554742" w:rsidRDefault="00554742" w:rsidP="00CA556A">
            <w:pPr>
              <w:spacing w:after="0" w:line="254" w:lineRule="auto"/>
              <w:jc w:val="both"/>
              <w:rPr>
                <w:rFonts w:cstheme="minorHAnsi"/>
              </w:rPr>
            </w:pPr>
          </w:p>
          <w:p w:rsidR="000240D6" w:rsidRDefault="000240D6" w:rsidP="00CA556A">
            <w:pPr>
              <w:spacing w:after="0" w:line="254" w:lineRule="auto"/>
              <w:jc w:val="both"/>
              <w:rPr>
                <w:rFonts w:cstheme="minorHAnsi"/>
              </w:rPr>
            </w:pPr>
            <w:r w:rsidRPr="00CC2FA2">
              <w:rPr>
                <w:rFonts w:cstheme="minorHAnsi"/>
              </w:rPr>
              <w:t>Dokumentacja: Instrukcja obsługi w zestawie</w:t>
            </w:r>
          </w:p>
          <w:p w:rsidR="0049736A" w:rsidRDefault="0049736A" w:rsidP="00CA556A">
            <w:pPr>
              <w:spacing w:after="0" w:line="254" w:lineRule="auto"/>
              <w:jc w:val="both"/>
              <w:rPr>
                <w:rFonts w:cstheme="minorHAnsi"/>
              </w:rPr>
            </w:pPr>
          </w:p>
          <w:p w:rsidR="0049736A" w:rsidRPr="00E27C9D" w:rsidRDefault="0049736A" w:rsidP="0049736A">
            <w:pPr>
              <w:tabs>
                <w:tab w:val="left" w:pos="567"/>
              </w:tabs>
              <w:jc w:val="both"/>
              <w:rPr>
                <w:rFonts w:ascii="Calibri" w:hAnsi="Calibri" w:cs="Arial"/>
                <w:b/>
                <w:u w:val="single"/>
              </w:rPr>
            </w:pPr>
            <w:r w:rsidRPr="005C5961">
              <w:rPr>
                <w:rFonts w:ascii="Calibri" w:hAnsi="Calibri" w:cs="Arial"/>
                <w:b/>
                <w:u w:val="single"/>
              </w:rPr>
              <w:t>Cena jednos</w:t>
            </w:r>
            <w:r>
              <w:rPr>
                <w:rFonts w:ascii="Calibri" w:hAnsi="Calibri" w:cs="Arial"/>
                <w:b/>
                <w:u w:val="single"/>
              </w:rPr>
              <w:t>tkowa oferowanego sprzętu</w:t>
            </w:r>
            <w:r w:rsidRPr="005C5961">
              <w:rPr>
                <w:rFonts w:ascii="Calibri" w:hAnsi="Calibri" w:cs="Arial"/>
                <w:b/>
                <w:u w:val="single"/>
              </w:rPr>
              <w:t xml:space="preserve"> nie może przekroczyć 10 000,00 zł brutto</w:t>
            </w:r>
            <w:r>
              <w:rPr>
                <w:rFonts w:ascii="Calibri" w:hAnsi="Calibri" w:cs="Arial"/>
                <w:b/>
                <w:u w:val="single"/>
              </w:rPr>
              <w:t>.</w:t>
            </w:r>
          </w:p>
          <w:p w:rsidR="000240D6" w:rsidRPr="00AE65DB" w:rsidRDefault="000240D6" w:rsidP="00CA556A">
            <w:pPr>
              <w:spacing w:after="0" w:line="254" w:lineRule="auto"/>
              <w:jc w:val="both"/>
              <w:rPr>
                <w:rFonts w:cstheme="minorHAnsi"/>
                <w:sz w:val="1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0D6" w:rsidRPr="00CC2FA2" w:rsidRDefault="00103D12" w:rsidP="00CA556A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</w:t>
            </w:r>
          </w:p>
        </w:tc>
      </w:tr>
      <w:tr w:rsidR="002A27D7" w:rsidRPr="00CC2FA2" w:rsidTr="002A27D7">
        <w:trPr>
          <w:trHeight w:val="37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A27D7" w:rsidRPr="00CC2FA2" w:rsidRDefault="002A27D7" w:rsidP="00CA556A">
            <w:pPr>
              <w:spacing w:after="0" w:line="254" w:lineRule="auto"/>
              <w:rPr>
                <w:rFonts w:cstheme="minorHAnsi"/>
              </w:rPr>
            </w:pPr>
            <w:r w:rsidRPr="00CC2FA2">
              <w:rPr>
                <w:rFonts w:cstheme="minorHAnsi"/>
              </w:rPr>
              <w:t>2.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A27D7" w:rsidRDefault="002A27D7" w:rsidP="00B21FBD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Materiału eksploatacyjne </w:t>
            </w:r>
            <w:r w:rsidR="006E1AFA">
              <w:rPr>
                <w:rFonts w:cstheme="minorHAnsi"/>
              </w:rPr>
              <w:t xml:space="preserve">dedykowane </w:t>
            </w:r>
          </w:p>
          <w:p w:rsidR="002A27D7" w:rsidRPr="00CC2FA2" w:rsidRDefault="002A27D7" w:rsidP="006E2327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do urządzenia </w:t>
            </w:r>
            <w:r w:rsidR="006E2327">
              <w:rPr>
                <w:rFonts w:cstheme="minorHAnsi"/>
              </w:rPr>
              <w:t>z poz. nr 1 *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7D7" w:rsidRPr="002A27D7" w:rsidRDefault="002A27D7" w:rsidP="002A27D7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- Toner Cyan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D7" w:rsidRPr="00CC2FA2" w:rsidRDefault="00F8615B" w:rsidP="002A27D7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2A27D7" w:rsidRPr="00CC2FA2" w:rsidTr="002A27D7">
        <w:trPr>
          <w:trHeight w:val="375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A27D7" w:rsidRPr="00CC2FA2" w:rsidRDefault="002A27D7" w:rsidP="00CA556A">
            <w:pPr>
              <w:spacing w:after="0" w:line="254" w:lineRule="auto"/>
              <w:rPr>
                <w:rFonts w:cstheme="minorHAnsi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A27D7" w:rsidRDefault="002A27D7" w:rsidP="00B21FBD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7D7" w:rsidRDefault="002A27D7" w:rsidP="00B86254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- Toner Magenta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D7" w:rsidRDefault="002A27D7" w:rsidP="00CA556A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2A27D7" w:rsidRPr="00CC2FA2" w:rsidTr="002A27D7">
        <w:trPr>
          <w:trHeight w:val="375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A27D7" w:rsidRPr="00CC2FA2" w:rsidRDefault="002A27D7" w:rsidP="00CA556A">
            <w:pPr>
              <w:spacing w:after="0" w:line="254" w:lineRule="auto"/>
              <w:rPr>
                <w:rFonts w:cstheme="minorHAnsi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A27D7" w:rsidRDefault="002A27D7" w:rsidP="00B21FBD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7D7" w:rsidRDefault="002A27D7" w:rsidP="006E1AFA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- Toner Yellow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D7" w:rsidRDefault="002A27D7" w:rsidP="00CA556A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2A27D7" w:rsidRPr="00CC2FA2" w:rsidTr="002A27D7">
        <w:trPr>
          <w:trHeight w:val="375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A27D7" w:rsidRPr="00CC2FA2" w:rsidRDefault="002A27D7" w:rsidP="00CA556A">
            <w:pPr>
              <w:spacing w:after="0" w:line="254" w:lineRule="auto"/>
              <w:rPr>
                <w:rFonts w:cstheme="minorHAnsi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A27D7" w:rsidRDefault="002A27D7" w:rsidP="00B21FBD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7D7" w:rsidRDefault="002A27D7" w:rsidP="002A27D7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- Toner Czarny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D7" w:rsidRDefault="002A27D7" w:rsidP="00CA556A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2A27D7" w:rsidRPr="00CC2FA2" w:rsidTr="002A27D7">
        <w:trPr>
          <w:trHeight w:val="375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7D7" w:rsidRPr="00CC2FA2" w:rsidRDefault="002A27D7" w:rsidP="00CA556A">
            <w:pPr>
              <w:spacing w:after="0" w:line="254" w:lineRule="auto"/>
              <w:rPr>
                <w:rFonts w:cstheme="minorHAnsi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27D7" w:rsidRDefault="002A27D7" w:rsidP="00B21FBD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7D7" w:rsidRDefault="002A27D7" w:rsidP="002A27D7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- Pojemnik na zużyty toner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D7" w:rsidRDefault="002A27D7" w:rsidP="00CA556A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</w:tbl>
    <w:p w:rsidR="000240D6" w:rsidRDefault="000240D6" w:rsidP="000240D6">
      <w:pPr>
        <w:pStyle w:val="Bezodstpw"/>
      </w:pPr>
    </w:p>
    <w:p w:rsidR="006E2327" w:rsidRDefault="006E2327" w:rsidP="006E2327">
      <w:pPr>
        <w:pStyle w:val="Bezodstpw"/>
        <w:jc w:val="both"/>
      </w:pPr>
      <w:r>
        <w:t xml:space="preserve">* Zaoferowane materiały eksploatacyjne nie </w:t>
      </w:r>
      <w:r w:rsidR="00D46DE6">
        <w:t>mogą</w:t>
      </w:r>
      <w:bookmarkStart w:id="0" w:name="_GoBack"/>
      <w:bookmarkEnd w:id="0"/>
      <w:r>
        <w:t xml:space="preserve"> powodować utraty gwarancji na urządzenia wielofunkcyjne. W przypadku zastosowania materiałów zamiennych należy przedłożyć odpowiednie certyfikaty/dokumenty umożliwiające zastosowanie ich w ww. urządzeniu.</w:t>
      </w:r>
      <w:r>
        <w:br/>
        <w:t xml:space="preserve"> </w:t>
      </w:r>
    </w:p>
    <w:p w:rsidR="00554742" w:rsidRDefault="00554742" w:rsidP="00554742">
      <w:pPr>
        <w:pStyle w:val="Bezodstpw"/>
        <w:jc w:val="center"/>
        <w:rPr>
          <w:rFonts w:cstheme="minorHAnsi"/>
          <w:b/>
        </w:rPr>
      </w:pPr>
      <w:r w:rsidRPr="00AE65DB">
        <w:rPr>
          <w:rFonts w:cstheme="minorHAnsi"/>
          <w:b/>
        </w:rPr>
        <w:t xml:space="preserve">Część </w:t>
      </w:r>
      <w:r>
        <w:rPr>
          <w:rFonts w:cstheme="minorHAnsi"/>
          <w:b/>
        </w:rPr>
        <w:t>B</w:t>
      </w:r>
      <w:r w:rsidRPr="00AE65DB">
        <w:rPr>
          <w:rFonts w:cstheme="minorHAnsi"/>
          <w:b/>
        </w:rPr>
        <w:t xml:space="preserve"> </w:t>
      </w:r>
      <w:r>
        <w:rPr>
          <w:rFonts w:cstheme="minorHAnsi"/>
          <w:b/>
        </w:rPr>
        <w:t>–</w:t>
      </w:r>
      <w:r w:rsidR="00103D12">
        <w:rPr>
          <w:rFonts w:cstheme="minorHAnsi"/>
          <w:b/>
        </w:rPr>
        <w:t xml:space="preserve"> </w:t>
      </w:r>
      <w:r>
        <w:rPr>
          <w:rFonts w:cstheme="minorHAnsi"/>
          <w:b/>
        </w:rPr>
        <w:t>Drukarka 3D</w:t>
      </w:r>
    </w:p>
    <w:p w:rsidR="00554742" w:rsidRDefault="00554742" w:rsidP="00554742">
      <w:pPr>
        <w:pStyle w:val="Bezodstpw"/>
        <w:jc w:val="center"/>
      </w:pPr>
    </w:p>
    <w:tbl>
      <w:tblPr>
        <w:tblW w:w="9356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0"/>
        <w:gridCol w:w="1723"/>
        <w:gridCol w:w="6237"/>
        <w:gridCol w:w="856"/>
      </w:tblGrid>
      <w:tr w:rsidR="00554742" w:rsidRPr="00CC2FA2" w:rsidTr="0055474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4742" w:rsidRPr="00CC2FA2" w:rsidRDefault="00554742" w:rsidP="00CA556A">
            <w:pPr>
              <w:spacing w:after="0" w:line="254" w:lineRule="auto"/>
              <w:rPr>
                <w:rFonts w:cstheme="minorHAnsi"/>
              </w:rPr>
            </w:pPr>
            <w:r w:rsidRPr="00CC2FA2">
              <w:rPr>
                <w:rFonts w:cstheme="minorHAnsi"/>
              </w:rPr>
              <w:t>Lp.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4742" w:rsidRPr="00CC2FA2" w:rsidRDefault="00554742" w:rsidP="00CA556A">
            <w:pPr>
              <w:spacing w:after="0" w:line="254" w:lineRule="auto"/>
              <w:jc w:val="center"/>
              <w:rPr>
                <w:rFonts w:cstheme="minorHAnsi"/>
              </w:rPr>
            </w:pPr>
            <w:r w:rsidRPr="00CC2FA2">
              <w:rPr>
                <w:rFonts w:cstheme="minorHAnsi"/>
              </w:rPr>
              <w:t>Nazwa</w:t>
            </w:r>
          </w:p>
          <w:p w:rsidR="00554742" w:rsidRPr="00CC2FA2" w:rsidRDefault="00554742" w:rsidP="00CA556A">
            <w:pPr>
              <w:spacing w:after="0" w:line="254" w:lineRule="auto"/>
              <w:jc w:val="center"/>
              <w:rPr>
                <w:rFonts w:cstheme="minorHAnsi"/>
              </w:rPr>
            </w:pPr>
            <w:r w:rsidRPr="00CC2FA2">
              <w:rPr>
                <w:rFonts w:cstheme="minorHAnsi"/>
              </w:rPr>
              <w:t>komponentu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42" w:rsidRPr="00554742" w:rsidRDefault="00554742" w:rsidP="00554742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554742">
              <w:rPr>
                <w:rFonts w:cstheme="minorHAnsi"/>
                <w:bCs/>
                <w:color w:val="000000"/>
              </w:rPr>
              <w:t>Wymagane przez Zamawiającego minimalne parametry techniczne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742" w:rsidRPr="00CC2FA2" w:rsidRDefault="00554742" w:rsidP="00CA556A">
            <w:pPr>
              <w:spacing w:after="0" w:line="254" w:lineRule="auto"/>
              <w:jc w:val="center"/>
              <w:rPr>
                <w:rFonts w:cstheme="minorHAnsi"/>
              </w:rPr>
            </w:pPr>
            <w:r w:rsidRPr="00CC2FA2">
              <w:rPr>
                <w:rFonts w:cstheme="minorHAnsi"/>
              </w:rPr>
              <w:t>Ilość szt.</w:t>
            </w:r>
          </w:p>
        </w:tc>
      </w:tr>
      <w:tr w:rsidR="00554742" w:rsidRPr="00CC2FA2" w:rsidTr="00FD19B0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4742" w:rsidRPr="00CC2FA2" w:rsidRDefault="00554742" w:rsidP="00554742">
            <w:pPr>
              <w:spacing w:after="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4742" w:rsidRDefault="00554742" w:rsidP="00CA556A">
            <w:pPr>
              <w:spacing w:after="0" w:line="254" w:lineRule="auto"/>
              <w:jc w:val="center"/>
              <w:rPr>
                <w:rFonts w:cstheme="minorHAnsi"/>
              </w:rPr>
            </w:pPr>
          </w:p>
          <w:p w:rsidR="00554742" w:rsidRDefault="00554742" w:rsidP="00CA556A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Drukarka 3D</w:t>
            </w:r>
          </w:p>
          <w:p w:rsidR="00554742" w:rsidRDefault="00554742" w:rsidP="00CA556A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9C" w:rsidRDefault="00440D9C" w:rsidP="00CA556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Drukarka 3D ze skanerem</w:t>
            </w:r>
          </w:p>
          <w:p w:rsidR="00440D9C" w:rsidRDefault="00440D9C" w:rsidP="00CA556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Parametry min</w:t>
            </w:r>
            <w:r w:rsidR="00916B36">
              <w:rPr>
                <w:rFonts w:cstheme="minorHAnsi"/>
              </w:rPr>
              <w:t>imalne</w:t>
            </w:r>
            <w:r>
              <w:rPr>
                <w:rFonts w:cstheme="minorHAnsi"/>
              </w:rPr>
              <w:t xml:space="preserve"> drukarki:</w:t>
            </w:r>
          </w:p>
          <w:p w:rsidR="00554742" w:rsidRDefault="00103D12" w:rsidP="00CA556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Technologia druku: </w:t>
            </w:r>
            <w:proofErr w:type="spellStart"/>
            <w:r>
              <w:rPr>
                <w:rFonts w:cstheme="minorHAnsi"/>
              </w:rPr>
              <w:t>Fused</w:t>
            </w:r>
            <w:proofErr w:type="spellEnd"/>
            <w:r>
              <w:rPr>
                <w:rFonts w:cstheme="minorHAnsi"/>
              </w:rPr>
              <w:t xml:space="preserve"> Filament </w:t>
            </w:r>
            <w:proofErr w:type="spellStart"/>
            <w:r>
              <w:rPr>
                <w:rFonts w:cstheme="minorHAnsi"/>
              </w:rPr>
              <w:t>Fabrication</w:t>
            </w:r>
            <w:proofErr w:type="spellEnd"/>
          </w:p>
          <w:p w:rsidR="00103D12" w:rsidRDefault="00103D12" w:rsidP="00CA556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Grubość warstwy: 2</w:t>
            </w:r>
            <w:r w:rsidR="00916B36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– </w:t>
            </w:r>
            <w:r w:rsidR="00916B3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4</w:t>
            </w:r>
            <w:r w:rsidR="00916B36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="00916B36">
              <w:rPr>
                <w:rFonts w:cstheme="minorHAnsi"/>
              </w:rPr>
              <w:t>mikronów</w:t>
            </w:r>
          </w:p>
          <w:p w:rsidR="00103D12" w:rsidRDefault="00103D12" w:rsidP="00CA556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Obszar roboczy: 200 x 200 x 190 mm</w:t>
            </w:r>
          </w:p>
          <w:p w:rsidR="00103D12" w:rsidRDefault="00103D12" w:rsidP="00103D12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Obsługiwane rodzaje </w:t>
            </w:r>
            <w:proofErr w:type="spellStart"/>
            <w:r>
              <w:rPr>
                <w:rFonts w:cstheme="minorHAnsi"/>
              </w:rPr>
              <w:t>filamentów</w:t>
            </w:r>
            <w:proofErr w:type="spellEnd"/>
            <w:r>
              <w:rPr>
                <w:rFonts w:cstheme="minorHAnsi"/>
              </w:rPr>
              <w:t xml:space="preserve">: PLA, ABS, </w:t>
            </w:r>
            <w:proofErr w:type="spellStart"/>
            <w:r>
              <w:rPr>
                <w:rFonts w:cstheme="minorHAnsi"/>
              </w:rPr>
              <w:t>Tough</w:t>
            </w:r>
            <w:proofErr w:type="spellEnd"/>
            <w:r>
              <w:rPr>
                <w:rFonts w:cstheme="minorHAnsi"/>
              </w:rPr>
              <w:t xml:space="preserve"> PLA, PETG</w:t>
            </w:r>
          </w:p>
          <w:p w:rsidR="00103D12" w:rsidRDefault="00103D12" w:rsidP="00103D12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Średnica </w:t>
            </w:r>
            <w:proofErr w:type="spellStart"/>
            <w:r>
              <w:rPr>
                <w:rFonts w:cstheme="minorHAnsi"/>
              </w:rPr>
              <w:t>filamentu</w:t>
            </w:r>
            <w:proofErr w:type="spellEnd"/>
            <w:r>
              <w:rPr>
                <w:rFonts w:cstheme="minorHAnsi"/>
              </w:rPr>
              <w:t>: 1,75 mm</w:t>
            </w:r>
          </w:p>
          <w:p w:rsidR="00103D12" w:rsidRDefault="00103D12" w:rsidP="00103D12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Średnica głowicy drukującej: 0,4 mm</w:t>
            </w:r>
          </w:p>
          <w:p w:rsidR="00103D12" w:rsidRDefault="00103D12" w:rsidP="00103D12">
            <w:pPr>
              <w:spacing w:after="0" w:line="240" w:lineRule="auto"/>
              <w:jc w:val="both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Zakres temperatur pracy dyszy: do 240</w:t>
            </w:r>
            <w:r w:rsidRPr="00103D12">
              <w:rPr>
                <w:rFonts w:cstheme="minorHAnsi"/>
                <w:vertAlign w:val="superscript"/>
              </w:rPr>
              <w:t>o</w:t>
            </w:r>
          </w:p>
          <w:p w:rsidR="00103D12" w:rsidRDefault="00103D12" w:rsidP="00103D12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Liczba głowic: jedna</w:t>
            </w:r>
          </w:p>
          <w:p w:rsidR="00103D12" w:rsidRDefault="00E42016" w:rsidP="00103D12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Powierzchnia s</w:t>
            </w:r>
            <w:r w:rsidR="00103D12">
              <w:rPr>
                <w:rFonts w:cstheme="minorHAnsi"/>
              </w:rPr>
              <w:t>t</w:t>
            </w:r>
            <w:r>
              <w:rPr>
                <w:rFonts w:cstheme="minorHAnsi"/>
              </w:rPr>
              <w:t>o</w:t>
            </w:r>
            <w:r w:rsidR="00103D12">
              <w:rPr>
                <w:rFonts w:cstheme="minorHAnsi"/>
              </w:rPr>
              <w:t>ł</w:t>
            </w:r>
            <w:r>
              <w:rPr>
                <w:rFonts w:cstheme="minorHAnsi"/>
              </w:rPr>
              <w:t>u</w:t>
            </w:r>
            <w:r w:rsidR="00103D12">
              <w:rPr>
                <w:rFonts w:cstheme="minorHAnsi"/>
              </w:rPr>
              <w:t xml:space="preserve"> robocz</w:t>
            </w:r>
            <w:r>
              <w:rPr>
                <w:rFonts w:cstheme="minorHAnsi"/>
              </w:rPr>
              <w:t>ego</w:t>
            </w:r>
            <w:r w:rsidR="00103D1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="00103D12">
              <w:rPr>
                <w:rFonts w:cstheme="minorHAnsi"/>
              </w:rPr>
              <w:t>aluminiowa platforma podgrzewcza,</w:t>
            </w:r>
          </w:p>
          <w:p w:rsidR="00E42016" w:rsidRDefault="00E42016" w:rsidP="00103D12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Temperatura platformy: 40-90</w:t>
            </w:r>
            <w:r w:rsidRPr="00103D12">
              <w:rPr>
                <w:rFonts w:cstheme="minorHAnsi"/>
                <w:vertAlign w:val="superscript"/>
              </w:rPr>
              <w:t xml:space="preserve"> o</w:t>
            </w:r>
            <w:r>
              <w:rPr>
                <w:rFonts w:cstheme="minorHAnsi"/>
              </w:rPr>
              <w:t>,</w:t>
            </w:r>
          </w:p>
          <w:p w:rsidR="00E42016" w:rsidRDefault="00E42016" w:rsidP="00103D12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Kalibracja platformy: automatyczna</w:t>
            </w:r>
          </w:p>
          <w:p w:rsidR="00E42016" w:rsidRDefault="00E42016" w:rsidP="00103D12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Dokładność pozycjonowania osi XY: 12,5 mikrona</w:t>
            </w:r>
          </w:p>
          <w:p w:rsidR="00E42016" w:rsidRDefault="00E42016" w:rsidP="00103D12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Dokładność pozycjonowania osi Z: 0,4 mikrona</w:t>
            </w:r>
          </w:p>
          <w:p w:rsidR="00103D12" w:rsidRDefault="00E42016" w:rsidP="00103D12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Prędkość drukowania: max. 120mm/s  </w:t>
            </w:r>
            <w:r w:rsidR="00103D12">
              <w:rPr>
                <w:rFonts w:cstheme="minorHAnsi"/>
              </w:rPr>
              <w:t xml:space="preserve">  </w:t>
            </w:r>
          </w:p>
          <w:p w:rsidR="00E42016" w:rsidRDefault="00E42016" w:rsidP="00103D12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Łączność: USB 2.0, </w:t>
            </w:r>
            <w:proofErr w:type="spellStart"/>
            <w:r>
              <w:rPr>
                <w:rFonts w:cstheme="minorHAnsi"/>
              </w:rPr>
              <w:t>WiFi</w:t>
            </w:r>
            <w:proofErr w:type="spellEnd"/>
            <w:r>
              <w:rPr>
                <w:rFonts w:cstheme="minorHAnsi"/>
              </w:rPr>
              <w:t xml:space="preserve"> 802.11 b/g/n</w:t>
            </w:r>
          </w:p>
          <w:p w:rsidR="00E42016" w:rsidRDefault="00E42016" w:rsidP="00103D12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Kompatybilność z systemami: Windows 7, 8, 10</w:t>
            </w:r>
            <w:r w:rsidR="00916B36">
              <w:rPr>
                <w:rFonts w:cstheme="minorHAnsi"/>
              </w:rPr>
              <w:t>, MAC OS X 10.x, Linux</w:t>
            </w:r>
          </w:p>
          <w:p w:rsidR="00385EB5" w:rsidRDefault="00385EB5" w:rsidP="00103D12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Rozmiar grawerowania: 1</w:t>
            </w:r>
            <w:r w:rsidR="000D7B96">
              <w:rPr>
                <w:rFonts w:cstheme="minorHAnsi"/>
              </w:rPr>
              <w:t>50 x 150 mm</w:t>
            </w:r>
          </w:p>
          <w:p w:rsidR="00385EB5" w:rsidRDefault="00385EB5" w:rsidP="00103D12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Skaner 3D: tak, w zestawie</w:t>
            </w:r>
          </w:p>
          <w:p w:rsidR="00440D9C" w:rsidRDefault="00440D9C" w:rsidP="00103D12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Technologia </w:t>
            </w:r>
            <w:r w:rsidR="00916B36">
              <w:rPr>
                <w:rFonts w:cstheme="minorHAnsi"/>
              </w:rPr>
              <w:t xml:space="preserve">skanowania: </w:t>
            </w:r>
            <w:proofErr w:type="spellStart"/>
            <w:r w:rsidR="00916B36">
              <w:rPr>
                <w:rFonts w:cstheme="minorHAnsi"/>
              </w:rPr>
              <w:t>Slit</w:t>
            </w:r>
            <w:proofErr w:type="spellEnd"/>
            <w:r w:rsidR="00916B36">
              <w:rPr>
                <w:rFonts w:cstheme="minorHAnsi"/>
              </w:rPr>
              <w:t xml:space="preserve"> Laser </w:t>
            </w:r>
            <w:proofErr w:type="spellStart"/>
            <w:r w:rsidR="00916B36">
              <w:rPr>
                <w:rFonts w:cstheme="minorHAnsi"/>
              </w:rPr>
              <w:t>Triangulation</w:t>
            </w:r>
            <w:proofErr w:type="spellEnd"/>
          </w:p>
          <w:p w:rsidR="00916B36" w:rsidRDefault="00916B36" w:rsidP="00103D12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Wielkość skanowania: 3 x 3 cm – 15 x 15 cm</w:t>
            </w:r>
          </w:p>
          <w:p w:rsidR="00440D9C" w:rsidRDefault="00916B36" w:rsidP="00385EB5">
            <w:pPr>
              <w:spacing w:after="0" w:line="240" w:lineRule="auto"/>
              <w:jc w:val="both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Rozdzielczość skanowania: 2140 pkt./cm</w:t>
            </w:r>
            <w:r w:rsidRPr="00916B36">
              <w:rPr>
                <w:rFonts w:cstheme="minorHAnsi"/>
                <w:vertAlign w:val="superscript"/>
              </w:rPr>
              <w:t>2</w:t>
            </w:r>
          </w:p>
          <w:p w:rsidR="007D1BA1" w:rsidRPr="00162A82" w:rsidRDefault="00162A82" w:rsidP="00162A82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Kartridż do </w:t>
            </w:r>
            <w:proofErr w:type="spellStart"/>
            <w:r>
              <w:rPr>
                <w:rFonts w:cstheme="minorHAnsi"/>
              </w:rPr>
              <w:t>filamentu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4742" w:rsidRPr="00CC2FA2" w:rsidRDefault="00103D12" w:rsidP="00CA556A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</w:tc>
      </w:tr>
      <w:tr w:rsidR="00FD19B0" w:rsidRPr="00CC2FA2" w:rsidTr="00FD19B0">
        <w:trPr>
          <w:trHeight w:val="342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D19B0" w:rsidRPr="00CC2FA2" w:rsidRDefault="00FD19B0" w:rsidP="00554742">
            <w:pPr>
              <w:spacing w:after="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D19B0" w:rsidRDefault="00FD19B0" w:rsidP="00162A82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Materiały </w:t>
            </w:r>
            <w:r w:rsidR="00162A82">
              <w:rPr>
                <w:rFonts w:cstheme="minorHAnsi"/>
              </w:rPr>
              <w:t xml:space="preserve">i akcesoria </w:t>
            </w:r>
            <w:r>
              <w:rPr>
                <w:rFonts w:cstheme="minorHAnsi"/>
              </w:rPr>
              <w:t>dedykowane do drukarki 3D z poz. nr 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9B0" w:rsidRPr="008A57BD" w:rsidRDefault="00FD19B0" w:rsidP="00162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Filament PLA </w:t>
            </w:r>
            <w:r w:rsidR="00162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na szpuli,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kolor biały – min. 0,</w:t>
            </w:r>
            <w:r w:rsidR="00162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85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kg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B0" w:rsidRPr="00CC2FA2" w:rsidRDefault="00FD19B0" w:rsidP="00CA556A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FD19B0" w:rsidRPr="00CC2FA2" w:rsidTr="00FD19B0">
        <w:trPr>
          <w:trHeight w:val="342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D19B0" w:rsidRDefault="00FD19B0" w:rsidP="00554742">
            <w:pPr>
              <w:spacing w:after="0" w:line="254" w:lineRule="auto"/>
              <w:rPr>
                <w:rFonts w:cstheme="minorHAnsi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D19B0" w:rsidRDefault="00FD19B0" w:rsidP="007026E7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9B0" w:rsidRDefault="00162A82" w:rsidP="00162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Filament PLA na szpuli, kolor niebieski – min. 0,85 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B0" w:rsidRPr="00CC2FA2" w:rsidRDefault="00FD19B0" w:rsidP="00CA556A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FD19B0" w:rsidRPr="00CC2FA2" w:rsidTr="00FD19B0">
        <w:trPr>
          <w:trHeight w:val="342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D19B0" w:rsidRDefault="00FD19B0" w:rsidP="00554742">
            <w:pPr>
              <w:spacing w:after="0" w:line="254" w:lineRule="auto"/>
              <w:rPr>
                <w:rFonts w:cstheme="minorHAnsi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D19B0" w:rsidRDefault="00FD19B0" w:rsidP="007026E7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9B0" w:rsidRDefault="00162A82" w:rsidP="00162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Filament ABS na szpuli, kolor biały – min. 0,85 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B0" w:rsidRPr="00CC2FA2" w:rsidRDefault="00FD19B0" w:rsidP="00CA556A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FD19B0" w:rsidRPr="00CC2FA2" w:rsidTr="00FD19B0">
        <w:trPr>
          <w:trHeight w:val="342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D19B0" w:rsidRDefault="00FD19B0" w:rsidP="00554742">
            <w:pPr>
              <w:spacing w:after="0" w:line="254" w:lineRule="auto"/>
              <w:rPr>
                <w:rFonts w:cstheme="minorHAnsi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D19B0" w:rsidRDefault="00FD19B0" w:rsidP="007026E7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9B0" w:rsidRDefault="00162A82" w:rsidP="00162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Filament ABS na szpuli, kolor niebieski – min. 0,85 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B0" w:rsidRPr="00CC2FA2" w:rsidRDefault="00FD19B0" w:rsidP="00CA556A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FD19B0" w:rsidRPr="00CC2FA2" w:rsidTr="00C71E86">
        <w:trPr>
          <w:trHeight w:val="342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D19B0" w:rsidRDefault="00FD19B0" w:rsidP="00554742">
            <w:pPr>
              <w:spacing w:after="0" w:line="254" w:lineRule="auto"/>
              <w:rPr>
                <w:rFonts w:cstheme="minorHAnsi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D19B0" w:rsidRDefault="00FD19B0" w:rsidP="007026E7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B0" w:rsidRDefault="00162A82" w:rsidP="0099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Moduł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ekstrudera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19B0" w:rsidRPr="00CC2FA2" w:rsidRDefault="00162A82" w:rsidP="00CA556A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71E86" w:rsidRPr="00CC2FA2" w:rsidTr="00C71E86">
        <w:trPr>
          <w:trHeight w:val="342"/>
          <w:jc w:val="center"/>
        </w:trPr>
        <w:tc>
          <w:tcPr>
            <w:tcW w:w="540" w:type="dxa"/>
            <w:tcBorders>
              <w:left w:val="single" w:sz="4" w:space="0" w:color="000000"/>
              <w:right w:val="nil"/>
            </w:tcBorders>
            <w:vAlign w:val="center"/>
          </w:tcPr>
          <w:p w:rsidR="00C71E86" w:rsidRDefault="00C71E86" w:rsidP="00554742">
            <w:pPr>
              <w:spacing w:after="0" w:line="254" w:lineRule="auto"/>
              <w:rPr>
                <w:rFonts w:cstheme="minorHAnsi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right w:val="nil"/>
            </w:tcBorders>
            <w:vAlign w:val="center"/>
          </w:tcPr>
          <w:p w:rsidR="00C71E86" w:rsidRDefault="00C71E86" w:rsidP="007026E7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86" w:rsidRDefault="00162A82" w:rsidP="00994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Moduł lasera grawerującego (moc 300-500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mW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E86" w:rsidRPr="00CC2FA2" w:rsidRDefault="00162A82" w:rsidP="00CA556A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162A82" w:rsidRPr="00CC2FA2" w:rsidTr="00C336CE">
        <w:trPr>
          <w:trHeight w:val="342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2A82" w:rsidRDefault="00162A82" w:rsidP="00162A82">
            <w:pPr>
              <w:spacing w:after="0" w:line="254" w:lineRule="auto"/>
              <w:rPr>
                <w:rFonts w:cstheme="minorHAnsi"/>
              </w:rPr>
            </w:pP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2A82" w:rsidRDefault="00162A82" w:rsidP="00162A82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A82" w:rsidRPr="00162A82" w:rsidRDefault="00162A82" w:rsidP="00162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162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Mata samoprzylepna (rozmiar min. 20 x 20 cm) do drukarki 3D, spełniająca wymogi:</w:t>
            </w:r>
          </w:p>
          <w:p w:rsidR="00162A82" w:rsidRPr="00162A82" w:rsidRDefault="00162A82" w:rsidP="00162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162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- na podgrzewane stoły dla druku w technologii FDM/FFF,</w:t>
            </w:r>
          </w:p>
          <w:p w:rsidR="00162A82" w:rsidRPr="00162A82" w:rsidRDefault="00162A82" w:rsidP="00162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162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- do pracy ciągłej w wysokich temperaturach,</w:t>
            </w:r>
          </w:p>
          <w:p w:rsidR="00162A82" w:rsidRPr="00162A82" w:rsidRDefault="00162A82" w:rsidP="00162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162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- praca z następującymi typami </w:t>
            </w:r>
            <w:proofErr w:type="spellStart"/>
            <w:r w:rsidRPr="00162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filamentu</w:t>
            </w:r>
            <w:proofErr w:type="spellEnd"/>
            <w:r w:rsidRPr="00162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</w:t>
            </w:r>
            <w:r w:rsidRPr="00162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ABS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, </w:t>
            </w:r>
            <w:r w:rsidRPr="00162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PLA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, </w:t>
            </w:r>
            <w:proofErr w:type="spellStart"/>
            <w:r w:rsidRPr="00162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laywood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, </w:t>
            </w:r>
            <w:r w:rsidRPr="00162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162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rubber</w:t>
            </w:r>
            <w:proofErr w:type="spellEnd"/>
            <w:r w:rsidRPr="00162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162A8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filament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2A82" w:rsidRPr="00CC2FA2" w:rsidRDefault="0049736A" w:rsidP="00162A82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</w:tbl>
    <w:p w:rsidR="00554742" w:rsidRDefault="00554742" w:rsidP="000240D6">
      <w:pPr>
        <w:pStyle w:val="Bezodstpw"/>
      </w:pPr>
    </w:p>
    <w:p w:rsidR="00554742" w:rsidRDefault="00554742" w:rsidP="000240D6">
      <w:pPr>
        <w:pStyle w:val="Bezodstpw"/>
      </w:pPr>
    </w:p>
    <w:p w:rsidR="00103D12" w:rsidRDefault="00103D12" w:rsidP="00103D12">
      <w:pPr>
        <w:pStyle w:val="Bezodstpw"/>
        <w:jc w:val="center"/>
        <w:rPr>
          <w:rFonts w:cstheme="minorHAnsi"/>
          <w:b/>
        </w:rPr>
      </w:pPr>
      <w:r w:rsidRPr="00AE65DB">
        <w:rPr>
          <w:rFonts w:cstheme="minorHAnsi"/>
          <w:b/>
        </w:rPr>
        <w:t xml:space="preserve">Część </w:t>
      </w:r>
      <w:r w:rsidR="00220482">
        <w:rPr>
          <w:rFonts w:cstheme="minorHAnsi"/>
          <w:b/>
        </w:rPr>
        <w:t>C</w:t>
      </w:r>
      <w:r w:rsidRPr="00AE65DB">
        <w:rPr>
          <w:rFonts w:cstheme="minorHAnsi"/>
          <w:b/>
        </w:rPr>
        <w:t xml:space="preserve"> </w:t>
      </w:r>
      <w:r>
        <w:rPr>
          <w:rFonts w:cstheme="minorHAnsi"/>
          <w:b/>
        </w:rPr>
        <w:t>–</w:t>
      </w:r>
      <w:r w:rsidR="00102241">
        <w:rPr>
          <w:rFonts w:cstheme="minorHAnsi"/>
          <w:b/>
        </w:rPr>
        <w:t xml:space="preserve"> </w:t>
      </w:r>
      <w:r>
        <w:rPr>
          <w:rFonts w:cstheme="minorHAnsi"/>
          <w:b/>
        </w:rPr>
        <w:t>P</w:t>
      </w:r>
      <w:r w:rsidR="00440D9C">
        <w:rPr>
          <w:rFonts w:cstheme="minorHAnsi"/>
          <w:b/>
        </w:rPr>
        <w:t>unkt Dostępowy</w:t>
      </w:r>
    </w:p>
    <w:p w:rsidR="00554742" w:rsidRDefault="00554742" w:rsidP="000240D6">
      <w:pPr>
        <w:pStyle w:val="Bezodstpw"/>
      </w:pPr>
    </w:p>
    <w:tbl>
      <w:tblPr>
        <w:tblW w:w="9356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0"/>
        <w:gridCol w:w="1723"/>
        <w:gridCol w:w="6237"/>
        <w:gridCol w:w="856"/>
      </w:tblGrid>
      <w:tr w:rsidR="00440D9C" w:rsidRPr="00CC2FA2" w:rsidTr="00CF695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D9C" w:rsidRPr="00CC2FA2" w:rsidRDefault="00440D9C" w:rsidP="00440D9C">
            <w:pPr>
              <w:spacing w:after="0" w:line="254" w:lineRule="auto"/>
              <w:rPr>
                <w:rFonts w:cstheme="minorHAnsi"/>
              </w:rPr>
            </w:pPr>
            <w:r w:rsidRPr="00CC2FA2">
              <w:rPr>
                <w:rFonts w:cstheme="minorHAnsi"/>
              </w:rPr>
              <w:t>Lp.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D9C" w:rsidRPr="00CC2FA2" w:rsidRDefault="00440D9C" w:rsidP="00440D9C">
            <w:pPr>
              <w:spacing w:after="0" w:line="254" w:lineRule="auto"/>
              <w:jc w:val="center"/>
              <w:rPr>
                <w:rFonts w:cstheme="minorHAnsi"/>
              </w:rPr>
            </w:pPr>
            <w:r w:rsidRPr="00CC2FA2">
              <w:rPr>
                <w:rFonts w:cstheme="minorHAnsi"/>
              </w:rPr>
              <w:t>Nazwa</w:t>
            </w:r>
          </w:p>
          <w:p w:rsidR="00440D9C" w:rsidRPr="00CC2FA2" w:rsidRDefault="00440D9C" w:rsidP="00440D9C">
            <w:pPr>
              <w:spacing w:after="0" w:line="254" w:lineRule="auto"/>
              <w:jc w:val="center"/>
              <w:rPr>
                <w:rFonts w:cstheme="minorHAnsi"/>
              </w:rPr>
            </w:pPr>
            <w:r w:rsidRPr="00CC2FA2">
              <w:rPr>
                <w:rFonts w:cstheme="minorHAnsi"/>
              </w:rPr>
              <w:t>komponentu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9C" w:rsidRPr="00554742" w:rsidRDefault="00440D9C" w:rsidP="00440D9C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554742">
              <w:rPr>
                <w:rFonts w:cstheme="minorHAnsi"/>
                <w:bCs/>
                <w:color w:val="000000"/>
              </w:rPr>
              <w:t>Wymagane przez Zamawiającego minimalne parametry techniczne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D9C" w:rsidRPr="00CC2FA2" w:rsidRDefault="00440D9C" w:rsidP="00440D9C">
            <w:pPr>
              <w:spacing w:after="0" w:line="254" w:lineRule="auto"/>
              <w:jc w:val="center"/>
              <w:rPr>
                <w:rFonts w:cstheme="minorHAnsi"/>
              </w:rPr>
            </w:pPr>
            <w:r w:rsidRPr="00CC2FA2">
              <w:rPr>
                <w:rFonts w:cstheme="minorHAnsi"/>
              </w:rPr>
              <w:t>Ilość szt.</w:t>
            </w:r>
          </w:p>
        </w:tc>
      </w:tr>
      <w:tr w:rsidR="00440D9C" w:rsidRPr="00CC2FA2" w:rsidTr="00CF695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D9C" w:rsidRDefault="00440D9C" w:rsidP="00440D9C">
            <w:pPr>
              <w:spacing w:after="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D9C" w:rsidRDefault="002932D7" w:rsidP="00440D9C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Punkt Dostę</w:t>
            </w:r>
            <w:r w:rsidR="008C3F5B">
              <w:rPr>
                <w:rFonts w:cstheme="minorHAnsi"/>
              </w:rPr>
              <w:t>p</w:t>
            </w:r>
            <w:r>
              <w:rPr>
                <w:rFonts w:cstheme="minorHAnsi"/>
              </w:rPr>
              <w:t>owy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9C" w:rsidRDefault="00440D9C" w:rsidP="00440D9C">
            <w:pPr>
              <w:spacing w:after="0"/>
              <w:jc w:val="both"/>
            </w:pPr>
            <w:r>
              <w:t xml:space="preserve">Zamawiający wymaga by dostarczone urządzenie było kompatybilne z istniejąca infrastruktura sieci bezprzewodowej – Zamawiający posiada u siebie kontroler sieci bezprzewodowej HP </w:t>
            </w:r>
            <w:proofErr w:type="spellStart"/>
            <w:r>
              <w:t>Unified</w:t>
            </w:r>
            <w:proofErr w:type="spellEnd"/>
            <w:r>
              <w:t xml:space="preserve"> 850 o oznaczeniu producenta JG722A wyposażony w niezbędne licencje. </w:t>
            </w:r>
          </w:p>
          <w:p w:rsidR="00440D9C" w:rsidRDefault="00440D9C" w:rsidP="00440D9C">
            <w:pPr>
              <w:spacing w:after="0"/>
            </w:pPr>
            <w:r>
              <w:t>Punkt dostępowy musi być dostarczony z dedykowanym adapterem umożliwiającym montaż urządzenia na ścianie.</w:t>
            </w:r>
          </w:p>
          <w:p w:rsidR="00440D9C" w:rsidRPr="00440D9C" w:rsidRDefault="00440D9C" w:rsidP="00440D9C">
            <w:pPr>
              <w:spacing w:after="0"/>
              <w:rPr>
                <w:b/>
                <w:bCs/>
              </w:rPr>
            </w:pPr>
            <w:r w:rsidRPr="00440D9C">
              <w:rPr>
                <w:b/>
                <w:bCs/>
              </w:rPr>
              <w:t xml:space="preserve">Wymagane technologie przez Zamawiającego: </w:t>
            </w:r>
          </w:p>
          <w:p w:rsidR="00440D9C" w:rsidRDefault="00440D9C" w:rsidP="00440D9C">
            <w:pPr>
              <w:spacing w:after="0"/>
            </w:pPr>
            <w:r>
              <w:t xml:space="preserve"> - Ilość portów Ethernet LAN (RJ-45): min. 1 sztuka</w:t>
            </w:r>
          </w:p>
          <w:p w:rsidR="00440D9C" w:rsidRDefault="00440D9C" w:rsidP="00440D9C">
            <w:pPr>
              <w:spacing w:after="0"/>
            </w:pPr>
            <w:r>
              <w:t xml:space="preserve"> - Poziom wzmocnienia anteny: min. 4 </w:t>
            </w:r>
            <w:proofErr w:type="spellStart"/>
            <w:r>
              <w:t>DBi</w:t>
            </w:r>
            <w:proofErr w:type="spellEnd"/>
          </w:p>
          <w:p w:rsidR="00440D9C" w:rsidRDefault="00440D9C" w:rsidP="00440D9C">
            <w:pPr>
              <w:spacing w:after="0"/>
            </w:pPr>
            <w:r>
              <w:t xml:space="preserve"> - Ilość Anten  - min. 4</w:t>
            </w:r>
          </w:p>
          <w:p w:rsidR="00440D9C" w:rsidRDefault="00440D9C" w:rsidP="00440D9C">
            <w:pPr>
              <w:spacing w:after="0"/>
            </w:pPr>
            <w:r>
              <w:t xml:space="preserve"> - Wbudowana antena: TAK </w:t>
            </w:r>
          </w:p>
          <w:p w:rsidR="00440D9C" w:rsidRDefault="00440D9C" w:rsidP="00440D9C">
            <w:pPr>
              <w:spacing w:after="0"/>
            </w:pPr>
            <w:r>
              <w:t xml:space="preserve"> - Pobór mocy: maks. 13,5W</w:t>
            </w:r>
          </w:p>
          <w:p w:rsidR="00440D9C" w:rsidRDefault="00440D9C" w:rsidP="00440D9C">
            <w:pPr>
              <w:spacing w:after="0"/>
            </w:pPr>
            <w:r>
              <w:t xml:space="preserve"> - Kolor preferowany: biały</w:t>
            </w:r>
          </w:p>
          <w:p w:rsidR="00440D9C" w:rsidRPr="00440D9C" w:rsidRDefault="00440D9C" w:rsidP="00440D9C">
            <w:pPr>
              <w:spacing w:after="0"/>
              <w:rPr>
                <w:b/>
                <w:bCs/>
              </w:rPr>
            </w:pPr>
            <w:r w:rsidRPr="00440D9C">
              <w:rPr>
                <w:b/>
                <w:bCs/>
              </w:rPr>
              <w:t>Wymagane standardy komunikacyjne:</w:t>
            </w:r>
          </w:p>
          <w:p w:rsidR="00440D9C" w:rsidRPr="00440D9C" w:rsidRDefault="00440D9C" w:rsidP="00440D9C">
            <w:pPr>
              <w:spacing w:after="0"/>
              <w:ind w:left="71"/>
              <w:rPr>
                <w:lang w:val="en-US"/>
              </w:rPr>
            </w:pPr>
            <w:r>
              <w:t>IEEE 802.11b, IEEE 802.11g, IEEE 802.11n, IEEE 802.3, IEEE 802.3ab, IEEE 802.3an, IEEE 802.3u </w:t>
            </w:r>
          </w:p>
          <w:p w:rsidR="00440D9C" w:rsidRDefault="00440D9C" w:rsidP="00440D9C">
            <w:pPr>
              <w:spacing w:after="0"/>
            </w:pPr>
            <w:r>
              <w:t xml:space="preserve">Wymagana prędkość transferu danych przez port LAN: </w:t>
            </w:r>
          </w:p>
          <w:p w:rsidR="00440D9C" w:rsidRPr="008C3F5B" w:rsidRDefault="00440D9C" w:rsidP="008C3F5B">
            <w:pPr>
              <w:spacing w:after="0"/>
            </w:pPr>
            <w:r>
              <w:t xml:space="preserve"> - min. 10/100/1000 </w:t>
            </w:r>
            <w:proofErr w:type="spellStart"/>
            <w:r>
              <w:t>Mbit</w:t>
            </w:r>
            <w:proofErr w:type="spellEnd"/>
            <w:r>
              <w:t>/s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D9C" w:rsidRDefault="00440D9C" w:rsidP="00440D9C">
            <w:pPr>
              <w:spacing w:after="0" w:line="254" w:lineRule="auto"/>
              <w:jc w:val="center"/>
              <w:rPr>
                <w:rFonts w:cstheme="minorHAnsi"/>
              </w:rPr>
            </w:pPr>
          </w:p>
          <w:p w:rsidR="00440D9C" w:rsidRDefault="00440D9C" w:rsidP="00440D9C">
            <w:pPr>
              <w:spacing w:after="0" w:line="254" w:lineRule="auto"/>
              <w:jc w:val="center"/>
              <w:rPr>
                <w:rFonts w:cstheme="minorHAnsi"/>
              </w:rPr>
            </w:pPr>
          </w:p>
          <w:p w:rsidR="00440D9C" w:rsidRDefault="00440D9C" w:rsidP="00440D9C">
            <w:pPr>
              <w:spacing w:after="0" w:line="254" w:lineRule="auto"/>
              <w:jc w:val="center"/>
              <w:rPr>
                <w:rFonts w:cstheme="minorHAnsi"/>
              </w:rPr>
            </w:pPr>
          </w:p>
          <w:p w:rsidR="00440D9C" w:rsidRDefault="00440D9C" w:rsidP="00440D9C">
            <w:pPr>
              <w:spacing w:after="0" w:line="254" w:lineRule="auto"/>
              <w:jc w:val="center"/>
              <w:rPr>
                <w:rFonts w:cstheme="minorHAnsi"/>
              </w:rPr>
            </w:pPr>
          </w:p>
          <w:p w:rsidR="00440D9C" w:rsidRDefault="00440D9C" w:rsidP="00440D9C">
            <w:pPr>
              <w:spacing w:after="0" w:line="254" w:lineRule="auto"/>
              <w:jc w:val="center"/>
              <w:rPr>
                <w:rFonts w:cstheme="minorHAnsi"/>
              </w:rPr>
            </w:pPr>
          </w:p>
          <w:p w:rsidR="00440D9C" w:rsidRDefault="00440D9C" w:rsidP="00440D9C">
            <w:pPr>
              <w:spacing w:after="0" w:line="254" w:lineRule="auto"/>
              <w:jc w:val="center"/>
              <w:rPr>
                <w:rFonts w:cstheme="minorHAnsi"/>
              </w:rPr>
            </w:pPr>
          </w:p>
          <w:p w:rsidR="00440D9C" w:rsidRDefault="00440D9C" w:rsidP="00440D9C">
            <w:pPr>
              <w:spacing w:after="0" w:line="254" w:lineRule="auto"/>
              <w:jc w:val="center"/>
              <w:rPr>
                <w:rFonts w:cstheme="minorHAnsi"/>
              </w:rPr>
            </w:pPr>
          </w:p>
          <w:p w:rsidR="00440D9C" w:rsidRDefault="00102241" w:rsidP="00440D9C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440D9C" w:rsidRDefault="00440D9C" w:rsidP="00440D9C">
            <w:pPr>
              <w:spacing w:after="0" w:line="254" w:lineRule="auto"/>
              <w:jc w:val="center"/>
              <w:rPr>
                <w:rFonts w:cstheme="minorHAnsi"/>
              </w:rPr>
            </w:pPr>
          </w:p>
          <w:p w:rsidR="00440D9C" w:rsidRDefault="00440D9C" w:rsidP="00440D9C">
            <w:pPr>
              <w:spacing w:after="0" w:line="254" w:lineRule="auto"/>
              <w:jc w:val="center"/>
              <w:rPr>
                <w:rFonts w:cstheme="minorHAnsi"/>
              </w:rPr>
            </w:pPr>
          </w:p>
          <w:p w:rsidR="00440D9C" w:rsidRDefault="00440D9C" w:rsidP="00440D9C">
            <w:pPr>
              <w:spacing w:after="0" w:line="254" w:lineRule="auto"/>
              <w:jc w:val="center"/>
              <w:rPr>
                <w:rFonts w:cstheme="minorHAnsi"/>
              </w:rPr>
            </w:pPr>
          </w:p>
          <w:p w:rsidR="00440D9C" w:rsidRDefault="00440D9C" w:rsidP="00440D9C">
            <w:pPr>
              <w:spacing w:after="0" w:line="254" w:lineRule="auto"/>
              <w:jc w:val="center"/>
              <w:rPr>
                <w:rFonts w:cstheme="minorHAnsi"/>
              </w:rPr>
            </w:pPr>
          </w:p>
          <w:p w:rsidR="00440D9C" w:rsidRDefault="00440D9C" w:rsidP="00440D9C">
            <w:pPr>
              <w:spacing w:after="0" w:line="254" w:lineRule="auto"/>
              <w:jc w:val="center"/>
              <w:rPr>
                <w:rFonts w:cstheme="minorHAnsi"/>
              </w:rPr>
            </w:pPr>
          </w:p>
          <w:p w:rsidR="00440D9C" w:rsidRDefault="00440D9C" w:rsidP="00440D9C">
            <w:pPr>
              <w:spacing w:after="0" w:line="254" w:lineRule="auto"/>
              <w:jc w:val="center"/>
              <w:rPr>
                <w:rFonts w:cstheme="minorHAnsi"/>
              </w:rPr>
            </w:pPr>
          </w:p>
          <w:p w:rsidR="00440D9C" w:rsidRPr="00CC2FA2" w:rsidRDefault="00440D9C" w:rsidP="00440D9C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</w:tr>
    </w:tbl>
    <w:p w:rsidR="00554742" w:rsidRDefault="00554742" w:rsidP="000240D6">
      <w:pPr>
        <w:pStyle w:val="Bezodstpw"/>
      </w:pPr>
    </w:p>
    <w:p w:rsidR="00554742" w:rsidRDefault="00554742" w:rsidP="000240D6">
      <w:pPr>
        <w:pStyle w:val="Bezodstpw"/>
      </w:pPr>
    </w:p>
    <w:p w:rsidR="00554742" w:rsidRDefault="00554742" w:rsidP="000240D6">
      <w:pPr>
        <w:pStyle w:val="Bezodstpw"/>
      </w:pPr>
    </w:p>
    <w:p w:rsidR="000240D6" w:rsidRDefault="000240D6" w:rsidP="000240D6">
      <w:pPr>
        <w:pStyle w:val="Bezodstpw"/>
        <w:jc w:val="both"/>
      </w:pPr>
      <w:r>
        <w:lastRenderedPageBreak/>
        <w:t>Pozostałe wymagania:</w:t>
      </w:r>
    </w:p>
    <w:p w:rsidR="000240D6" w:rsidRDefault="000240D6" w:rsidP="000240D6">
      <w:pPr>
        <w:pStyle w:val="Bezodstpw"/>
        <w:numPr>
          <w:ilvl w:val="0"/>
          <w:numId w:val="1"/>
        </w:numPr>
        <w:jc w:val="both"/>
      </w:pPr>
      <w:r>
        <w:t>dostarczony sprzęt elektroniczny musi być fabrycznie nowy i pochodzić z bieżącej produkcji;</w:t>
      </w:r>
    </w:p>
    <w:p w:rsidR="000240D6" w:rsidRDefault="000240D6" w:rsidP="000240D6">
      <w:pPr>
        <w:pStyle w:val="Bezodstpw"/>
        <w:numPr>
          <w:ilvl w:val="0"/>
          <w:numId w:val="1"/>
        </w:numPr>
        <w:jc w:val="both"/>
      </w:pPr>
      <w:r>
        <w:t>gwarancja na dostarczony sprzęt na okres 24 miesięcy;</w:t>
      </w:r>
    </w:p>
    <w:p w:rsidR="000240D6" w:rsidRDefault="000240D6" w:rsidP="000240D6">
      <w:pPr>
        <w:pStyle w:val="Bezodstpw"/>
        <w:numPr>
          <w:ilvl w:val="0"/>
          <w:numId w:val="1"/>
        </w:numPr>
        <w:jc w:val="both"/>
      </w:pPr>
      <w:r>
        <w:t>dostawa do siedziby Zamawiającego (al. Niepodległości 188B, 00-608 Warszawa), oraz rozładunek we wskazanym przez Zamawiającego miejscu.</w:t>
      </w:r>
    </w:p>
    <w:p w:rsidR="00ED7509" w:rsidRDefault="00ED7509"/>
    <w:sectPr w:rsidR="00ED7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6B3B"/>
    <w:multiLevelType w:val="hybridMultilevel"/>
    <w:tmpl w:val="348E8E08"/>
    <w:lvl w:ilvl="0" w:tplc="DB2A76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3C04"/>
    <w:multiLevelType w:val="hybridMultilevel"/>
    <w:tmpl w:val="D694AD28"/>
    <w:lvl w:ilvl="0" w:tplc="F0BE3B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325AE"/>
    <w:multiLevelType w:val="hybridMultilevel"/>
    <w:tmpl w:val="7904F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C03909"/>
    <w:multiLevelType w:val="hybridMultilevel"/>
    <w:tmpl w:val="2AB2389A"/>
    <w:lvl w:ilvl="0" w:tplc="2E6AED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C7F90"/>
    <w:multiLevelType w:val="hybridMultilevel"/>
    <w:tmpl w:val="E2A429A0"/>
    <w:lvl w:ilvl="0" w:tplc="35EE57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F6B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D7"/>
    <w:rsid w:val="000240D6"/>
    <w:rsid w:val="000D7B96"/>
    <w:rsid w:val="000E786D"/>
    <w:rsid w:val="00102241"/>
    <w:rsid w:val="00103D12"/>
    <w:rsid w:val="00105A32"/>
    <w:rsid w:val="00152B09"/>
    <w:rsid w:val="00162A82"/>
    <w:rsid w:val="001B127A"/>
    <w:rsid w:val="00220482"/>
    <w:rsid w:val="00225093"/>
    <w:rsid w:val="00275EAD"/>
    <w:rsid w:val="0028480D"/>
    <w:rsid w:val="002932D7"/>
    <w:rsid w:val="002A0832"/>
    <w:rsid w:val="002A27D7"/>
    <w:rsid w:val="00315C53"/>
    <w:rsid w:val="00385EB5"/>
    <w:rsid w:val="003C26D7"/>
    <w:rsid w:val="00440D9C"/>
    <w:rsid w:val="004766D0"/>
    <w:rsid w:val="0049736A"/>
    <w:rsid w:val="00554742"/>
    <w:rsid w:val="005B5FA7"/>
    <w:rsid w:val="005E5811"/>
    <w:rsid w:val="006E1AFA"/>
    <w:rsid w:val="006E2327"/>
    <w:rsid w:val="007026E7"/>
    <w:rsid w:val="007C5BA7"/>
    <w:rsid w:val="007D1BA1"/>
    <w:rsid w:val="008137E2"/>
    <w:rsid w:val="008B5D4F"/>
    <w:rsid w:val="008C3F5B"/>
    <w:rsid w:val="00916B36"/>
    <w:rsid w:val="00920EAD"/>
    <w:rsid w:val="009335F3"/>
    <w:rsid w:val="00994052"/>
    <w:rsid w:val="009F4938"/>
    <w:rsid w:val="00A318D1"/>
    <w:rsid w:val="00A66F30"/>
    <w:rsid w:val="00AF0289"/>
    <w:rsid w:val="00B21FBD"/>
    <w:rsid w:val="00B86254"/>
    <w:rsid w:val="00C3164C"/>
    <w:rsid w:val="00C336CE"/>
    <w:rsid w:val="00C71E86"/>
    <w:rsid w:val="00C7246F"/>
    <w:rsid w:val="00CA556A"/>
    <w:rsid w:val="00D46DE6"/>
    <w:rsid w:val="00DB0400"/>
    <w:rsid w:val="00DC3914"/>
    <w:rsid w:val="00E20BFA"/>
    <w:rsid w:val="00E42016"/>
    <w:rsid w:val="00ED7509"/>
    <w:rsid w:val="00F27A57"/>
    <w:rsid w:val="00F8615B"/>
    <w:rsid w:val="00FD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ADDF"/>
  <w15:chartTrackingRefBased/>
  <w15:docId w15:val="{1ECA73FD-14C6-4B09-BF2D-84148954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40D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0D9C"/>
    <w:pPr>
      <w:spacing w:line="252" w:lineRule="auto"/>
      <w:ind w:left="720"/>
      <w:contextualSpacing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Jeżewski</dc:creator>
  <cp:keywords/>
  <dc:description/>
  <cp:lastModifiedBy>Tomasz Jeżewski</cp:lastModifiedBy>
  <cp:revision>20</cp:revision>
  <dcterms:created xsi:type="dcterms:W3CDTF">2018-10-17T10:30:00Z</dcterms:created>
  <dcterms:modified xsi:type="dcterms:W3CDTF">2018-10-30T10:16:00Z</dcterms:modified>
</cp:coreProperties>
</file>