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B64" w:rsidRPr="003E13BD" w:rsidRDefault="00A01B64" w:rsidP="003E13BD">
      <w:pPr>
        <w:tabs>
          <w:tab w:val="center" w:pos="4536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E13BD">
        <w:rPr>
          <w:rFonts w:ascii="Times New Roman" w:hAnsi="Times New Roman" w:cs="Times New Roman"/>
          <w:sz w:val="24"/>
          <w:szCs w:val="24"/>
          <w:u w:val="single"/>
        </w:rPr>
        <w:t>Zapytanie ofertowe</w:t>
      </w:r>
    </w:p>
    <w:p w:rsidR="00A01B64" w:rsidRPr="003E13BD" w:rsidRDefault="00A01B64" w:rsidP="003E13BD">
      <w:pPr>
        <w:tabs>
          <w:tab w:val="center" w:pos="453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01B64" w:rsidRPr="003E13BD" w:rsidRDefault="00A01B64" w:rsidP="003E13BD">
      <w:pPr>
        <w:pStyle w:val="Akapitzlist"/>
        <w:numPr>
          <w:ilvl w:val="0"/>
          <w:numId w:val="20"/>
        </w:numPr>
        <w:suppressAutoHyphens w:val="0"/>
        <w:spacing w:line="276" w:lineRule="auto"/>
        <w:ind w:left="360"/>
        <w:jc w:val="both"/>
        <w:rPr>
          <w:rFonts w:ascii="Times New Roman" w:hAnsi="Times New Roman"/>
          <w:iCs/>
          <w:sz w:val="24"/>
          <w:szCs w:val="24"/>
        </w:rPr>
      </w:pPr>
      <w:r w:rsidRPr="003E13BD">
        <w:rPr>
          <w:rFonts w:ascii="Times New Roman" w:hAnsi="Times New Roman"/>
          <w:b/>
          <w:sz w:val="24"/>
          <w:szCs w:val="24"/>
        </w:rPr>
        <w:t xml:space="preserve">Opis przedmiotu zamówienia: </w:t>
      </w:r>
      <w:r w:rsidRPr="003E13BD">
        <w:rPr>
          <w:rFonts w:ascii="Times New Roman" w:hAnsi="Times New Roman"/>
          <w:sz w:val="24"/>
          <w:szCs w:val="24"/>
        </w:rPr>
        <w:t xml:space="preserve">Przeprowadzenie </w:t>
      </w:r>
      <w:r w:rsidR="003E13BD">
        <w:rPr>
          <w:rFonts w:ascii="Times New Roman" w:hAnsi="Times New Roman"/>
          <w:sz w:val="24"/>
          <w:szCs w:val="24"/>
        </w:rPr>
        <w:t>dwudniowego szkolenia</w:t>
      </w:r>
      <w:r w:rsidR="00A51CD4">
        <w:rPr>
          <w:rFonts w:ascii="Times New Roman" w:hAnsi="Times New Roman"/>
          <w:sz w:val="24"/>
          <w:szCs w:val="24"/>
        </w:rPr>
        <w:t xml:space="preserve"> we</w:t>
      </w:r>
      <w:r w:rsidR="003E13BD">
        <w:rPr>
          <w:rFonts w:ascii="Times New Roman" w:hAnsi="Times New Roman"/>
          <w:sz w:val="24"/>
          <w:szCs w:val="24"/>
        </w:rPr>
        <w:t xml:space="preserve"> </w:t>
      </w:r>
      <w:r w:rsidR="003E13BD" w:rsidRPr="00715556">
        <w:rPr>
          <w:rFonts w:ascii="Times New Roman" w:hAnsi="Times New Roman"/>
          <w:sz w:val="24"/>
          <w:szCs w:val="24"/>
        </w:rPr>
        <w:t>w</w:t>
      </w:r>
      <w:r w:rsidR="00AD2C28">
        <w:rPr>
          <w:rFonts w:ascii="Times New Roman" w:hAnsi="Times New Roman"/>
          <w:sz w:val="24"/>
          <w:szCs w:val="24"/>
        </w:rPr>
        <w:t xml:space="preserve">skazanym przez Zamawiającego znajdującego się w odległości nie większej niż 60 km od Warszawy </w:t>
      </w:r>
      <w:r w:rsidR="00715556">
        <w:rPr>
          <w:rFonts w:ascii="Times New Roman" w:hAnsi="Times New Roman"/>
          <w:sz w:val="24"/>
          <w:szCs w:val="24"/>
        </w:rPr>
        <w:t>w</w:t>
      </w:r>
      <w:r w:rsidRPr="003E13BD">
        <w:rPr>
          <w:rFonts w:ascii="Times New Roman" w:hAnsi="Times New Roman"/>
          <w:sz w:val="24"/>
          <w:szCs w:val="24"/>
        </w:rPr>
        <w:t xml:space="preserve"> dniach 1</w:t>
      </w:r>
      <w:r w:rsidR="00BB2995" w:rsidRPr="003E13BD">
        <w:rPr>
          <w:rFonts w:ascii="Times New Roman" w:hAnsi="Times New Roman"/>
          <w:sz w:val="24"/>
          <w:szCs w:val="24"/>
        </w:rPr>
        <w:t>2</w:t>
      </w:r>
      <w:r w:rsidRPr="003E13BD">
        <w:rPr>
          <w:rFonts w:ascii="Times New Roman" w:hAnsi="Times New Roman"/>
          <w:sz w:val="24"/>
          <w:szCs w:val="24"/>
        </w:rPr>
        <w:t>-1</w:t>
      </w:r>
      <w:r w:rsidR="00BB2995" w:rsidRPr="003E13BD">
        <w:rPr>
          <w:rFonts w:ascii="Times New Roman" w:hAnsi="Times New Roman"/>
          <w:sz w:val="24"/>
          <w:szCs w:val="24"/>
        </w:rPr>
        <w:t>3</w:t>
      </w:r>
      <w:r w:rsidRPr="003E13BD">
        <w:rPr>
          <w:rFonts w:ascii="Times New Roman" w:hAnsi="Times New Roman"/>
          <w:sz w:val="24"/>
          <w:szCs w:val="24"/>
        </w:rPr>
        <w:t xml:space="preserve"> czerwca 2019 r. dla grupy ok. 70 osób – przedstawicieli beneficjentów działania 4.2 Rozwój nowoczesnej infrastruktury badawczej Programu Operacyjnego Inteligentny Rozwój (POIR). Temat szkolenia to: </w:t>
      </w:r>
      <w:r w:rsidRPr="003E13BD">
        <w:rPr>
          <w:rFonts w:ascii="Times New Roman" w:hAnsi="Times New Roman"/>
          <w:sz w:val="24"/>
          <w:szCs w:val="24"/>
        </w:rPr>
        <w:tab/>
      </w:r>
      <w:r w:rsidRPr="003E13BD">
        <w:rPr>
          <w:rFonts w:ascii="Times New Roman" w:hAnsi="Times New Roman"/>
          <w:sz w:val="24"/>
          <w:szCs w:val="24"/>
        </w:rPr>
        <w:br/>
      </w:r>
      <w:r w:rsidRPr="003E13BD">
        <w:rPr>
          <w:rFonts w:ascii="Times New Roman" w:hAnsi="Times New Roman"/>
          <w:sz w:val="24"/>
          <w:szCs w:val="24"/>
        </w:rPr>
        <w:br/>
      </w:r>
      <w:r w:rsidRPr="003E13BD">
        <w:rPr>
          <w:rFonts w:ascii="Times New Roman" w:hAnsi="Times New Roman"/>
          <w:b/>
          <w:iCs/>
          <w:sz w:val="24"/>
          <w:szCs w:val="24"/>
        </w:rPr>
        <w:t>Wykorzystywanie infrastruktury badawczej powstałej w ramach realizacji projektu w Działaniu 4.2 POIR w kontekście stosowania Mechanizmu monitorowania i wycofania – omówienie i zasady praktyczne.</w:t>
      </w:r>
    </w:p>
    <w:p w:rsidR="00A01B64" w:rsidRPr="003E13BD" w:rsidRDefault="00A01B64" w:rsidP="003E13BD">
      <w:pPr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94035" w:rsidRPr="003E13BD" w:rsidRDefault="00394035" w:rsidP="003E13BD">
      <w:pPr>
        <w:spacing w:line="276" w:lineRule="auto"/>
        <w:rPr>
          <w:rFonts w:ascii="Times New Roman" w:hAnsi="Times New Roman" w:cs="Times New Roman"/>
          <w:color w:val="1F497D"/>
          <w:sz w:val="24"/>
          <w:szCs w:val="24"/>
        </w:rPr>
      </w:pPr>
      <w:r w:rsidRPr="003E13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Minimalny zakres zagadnień:</w:t>
      </w:r>
    </w:p>
    <w:p w:rsidR="00394035" w:rsidRPr="003E13BD" w:rsidRDefault="00394035" w:rsidP="003E13BD">
      <w:pPr>
        <w:pStyle w:val="Akapitzlist"/>
        <w:numPr>
          <w:ilvl w:val="0"/>
          <w:numId w:val="29"/>
        </w:numPr>
        <w:suppressAutoHyphens w:val="0"/>
        <w:spacing w:line="276" w:lineRule="auto"/>
        <w:contextualSpacing w:val="0"/>
        <w:rPr>
          <w:rFonts w:ascii="Times New Roman" w:hAnsi="Times New Roman"/>
          <w:sz w:val="24"/>
          <w:szCs w:val="24"/>
        </w:rPr>
      </w:pPr>
      <w:r w:rsidRPr="003E13BD">
        <w:rPr>
          <w:rFonts w:ascii="Times New Roman" w:hAnsi="Times New Roman"/>
          <w:sz w:val="24"/>
          <w:szCs w:val="24"/>
        </w:rPr>
        <w:t>Pomoc publiczna, pomoc inwestycyjna na infrastrukturę badawczą, efekt zachęty, subsydiowanie skrośne</w:t>
      </w:r>
    </w:p>
    <w:p w:rsidR="00394035" w:rsidRPr="003E13BD" w:rsidRDefault="00394035" w:rsidP="003E13BD">
      <w:pPr>
        <w:pStyle w:val="Akapitzlist"/>
        <w:numPr>
          <w:ilvl w:val="0"/>
          <w:numId w:val="29"/>
        </w:numPr>
        <w:suppressAutoHyphens w:val="0"/>
        <w:spacing w:line="276" w:lineRule="auto"/>
        <w:contextualSpacing w:val="0"/>
        <w:rPr>
          <w:rFonts w:ascii="Times New Roman" w:hAnsi="Times New Roman"/>
          <w:sz w:val="24"/>
          <w:szCs w:val="24"/>
        </w:rPr>
      </w:pPr>
      <w:r w:rsidRPr="003E13BD">
        <w:rPr>
          <w:rFonts w:ascii="Times New Roman" w:hAnsi="Times New Roman"/>
          <w:sz w:val="24"/>
          <w:szCs w:val="24"/>
        </w:rPr>
        <w:t>Omówienie podstaw prawnych stosowania mechanizmu monitorowania i wycofania w świetle Rozporządzenia Komisji Europejskiej nr 651/2014</w:t>
      </w:r>
    </w:p>
    <w:p w:rsidR="00394035" w:rsidRPr="003E13BD" w:rsidRDefault="00394035" w:rsidP="003E13BD">
      <w:pPr>
        <w:pStyle w:val="Akapitzlist"/>
        <w:numPr>
          <w:ilvl w:val="0"/>
          <w:numId w:val="29"/>
        </w:numPr>
        <w:suppressAutoHyphens w:val="0"/>
        <w:spacing w:line="276" w:lineRule="auto"/>
        <w:contextualSpacing w:val="0"/>
        <w:rPr>
          <w:rFonts w:ascii="Times New Roman" w:hAnsi="Times New Roman"/>
          <w:sz w:val="24"/>
          <w:szCs w:val="24"/>
        </w:rPr>
      </w:pPr>
      <w:r w:rsidRPr="003E13BD">
        <w:rPr>
          <w:rFonts w:ascii="Times New Roman" w:hAnsi="Times New Roman"/>
          <w:sz w:val="24"/>
          <w:szCs w:val="24"/>
        </w:rPr>
        <w:t xml:space="preserve">Omówienie czynności wchodzących w zakres działalności uznawanej za gospodarczą i niegospodarczą w kontekście stosowania Mechanizmu z uwzględnieniem </w:t>
      </w:r>
      <w:r w:rsidRPr="003E13BD">
        <w:rPr>
          <w:rFonts w:ascii="Times New Roman" w:hAnsi="Times New Roman"/>
          <w:i/>
          <w:iCs/>
          <w:sz w:val="24"/>
          <w:szCs w:val="24"/>
        </w:rPr>
        <w:t>Zasad ramowych dotyczących pomocy państwa na działalność badawczą, rozwojową i innowacyjną</w:t>
      </w:r>
    </w:p>
    <w:p w:rsidR="00394035" w:rsidRPr="003E13BD" w:rsidRDefault="00394035" w:rsidP="003E13BD">
      <w:pPr>
        <w:pStyle w:val="Akapitzlist"/>
        <w:numPr>
          <w:ilvl w:val="0"/>
          <w:numId w:val="29"/>
        </w:numPr>
        <w:suppressAutoHyphens w:val="0"/>
        <w:spacing w:line="276" w:lineRule="auto"/>
        <w:contextualSpacing w:val="0"/>
        <w:rPr>
          <w:rFonts w:ascii="Times New Roman" w:hAnsi="Times New Roman"/>
          <w:sz w:val="24"/>
          <w:szCs w:val="24"/>
        </w:rPr>
      </w:pPr>
      <w:r w:rsidRPr="003E13BD">
        <w:rPr>
          <w:rFonts w:ascii="Times New Roman" w:hAnsi="Times New Roman"/>
          <w:sz w:val="24"/>
          <w:szCs w:val="24"/>
        </w:rPr>
        <w:t>Wytyczne w zakresie regulaminów udostępnienia infrastruktury B+R z uwzględnieniem przepisów pomocowych, w tym zagadnienia związane z preferencyjnym dostępem</w:t>
      </w:r>
    </w:p>
    <w:p w:rsidR="00394035" w:rsidRPr="003E13BD" w:rsidRDefault="00394035" w:rsidP="003E13BD">
      <w:pPr>
        <w:pStyle w:val="Akapitzlist"/>
        <w:numPr>
          <w:ilvl w:val="0"/>
          <w:numId w:val="29"/>
        </w:numPr>
        <w:suppressAutoHyphens w:val="0"/>
        <w:spacing w:line="276" w:lineRule="auto"/>
        <w:contextualSpacing w:val="0"/>
        <w:rPr>
          <w:rFonts w:ascii="Times New Roman" w:hAnsi="Times New Roman"/>
          <w:sz w:val="24"/>
          <w:szCs w:val="24"/>
        </w:rPr>
      </w:pPr>
      <w:r w:rsidRPr="003E13BD">
        <w:rPr>
          <w:rFonts w:ascii="Times New Roman" w:hAnsi="Times New Roman"/>
          <w:sz w:val="24"/>
          <w:szCs w:val="24"/>
        </w:rPr>
        <w:t>Omówienie ogólnych zasad monitorowania (ustalenie metody pomiaru, wskaźników, czas obowiązywania, amortyzacja, sposób monitorowania)</w:t>
      </w:r>
    </w:p>
    <w:p w:rsidR="00394035" w:rsidRPr="003E13BD" w:rsidRDefault="00394035" w:rsidP="003E13BD">
      <w:pPr>
        <w:pStyle w:val="Akapitzlist"/>
        <w:numPr>
          <w:ilvl w:val="0"/>
          <w:numId w:val="29"/>
        </w:numPr>
        <w:suppressAutoHyphens w:val="0"/>
        <w:spacing w:line="276" w:lineRule="auto"/>
        <w:contextualSpacing w:val="0"/>
        <w:rPr>
          <w:rFonts w:ascii="Times New Roman" w:hAnsi="Times New Roman"/>
          <w:sz w:val="24"/>
          <w:szCs w:val="24"/>
        </w:rPr>
      </w:pPr>
      <w:r w:rsidRPr="003E13BD">
        <w:rPr>
          <w:rFonts w:ascii="Times New Roman" w:hAnsi="Times New Roman"/>
          <w:sz w:val="24"/>
          <w:szCs w:val="24"/>
        </w:rPr>
        <w:t>Przykłady praktyczne stosowania mechanizmu, w tym wyliczanie kwoty podlegającej zwrotowi</w:t>
      </w:r>
    </w:p>
    <w:p w:rsidR="00394035" w:rsidRPr="003E13BD" w:rsidRDefault="00394035" w:rsidP="003E13BD">
      <w:pPr>
        <w:pStyle w:val="Akapitzlist"/>
        <w:numPr>
          <w:ilvl w:val="0"/>
          <w:numId w:val="29"/>
        </w:numPr>
        <w:suppressAutoHyphens w:val="0"/>
        <w:spacing w:line="276" w:lineRule="auto"/>
        <w:contextualSpacing w:val="0"/>
        <w:rPr>
          <w:rFonts w:ascii="Times New Roman" w:hAnsi="Times New Roman"/>
          <w:sz w:val="24"/>
          <w:szCs w:val="24"/>
        </w:rPr>
      </w:pPr>
      <w:r w:rsidRPr="003E13BD">
        <w:rPr>
          <w:rFonts w:ascii="Times New Roman" w:hAnsi="Times New Roman"/>
          <w:sz w:val="24"/>
          <w:szCs w:val="24"/>
        </w:rPr>
        <w:t>Legalizacja pomocy</w:t>
      </w:r>
    </w:p>
    <w:p w:rsidR="00394035" w:rsidRPr="003E13BD" w:rsidRDefault="00394035" w:rsidP="003E13BD">
      <w:pPr>
        <w:suppressAutoHyphens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01B64" w:rsidRDefault="00A01B64" w:rsidP="003E13BD">
      <w:pPr>
        <w:pStyle w:val="Akapitzlist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63A10" w:rsidRDefault="00663A10" w:rsidP="003E13BD">
      <w:pPr>
        <w:pStyle w:val="Akapitzlist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63A10" w:rsidRDefault="00663A10" w:rsidP="003E13BD">
      <w:pPr>
        <w:pStyle w:val="Akapitzlist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27E8E" w:rsidRDefault="00B27E8E" w:rsidP="003E13BD">
      <w:pPr>
        <w:pStyle w:val="Akapitzlist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27E8E" w:rsidRDefault="00B27E8E" w:rsidP="003E13BD">
      <w:pPr>
        <w:pStyle w:val="Akapitzlist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27E8E" w:rsidRDefault="00B27E8E" w:rsidP="003E13BD">
      <w:pPr>
        <w:pStyle w:val="Akapitzlist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27E8E" w:rsidRDefault="00B27E8E" w:rsidP="003E13BD">
      <w:pPr>
        <w:pStyle w:val="Akapitzlist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27E8E" w:rsidRDefault="00B27E8E" w:rsidP="003E13BD">
      <w:pPr>
        <w:pStyle w:val="Akapitzlist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27E8E" w:rsidRDefault="00B27E8E" w:rsidP="003E13BD">
      <w:pPr>
        <w:pStyle w:val="Akapitzlist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63A10" w:rsidRDefault="00663A10" w:rsidP="003E13BD">
      <w:pPr>
        <w:pStyle w:val="Akapitzlist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63A10" w:rsidRPr="003E13BD" w:rsidRDefault="00663A10" w:rsidP="003E13BD">
      <w:pPr>
        <w:pStyle w:val="Akapitzlist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01B64" w:rsidRPr="003E13BD" w:rsidRDefault="00A01B64" w:rsidP="003E13BD">
      <w:pPr>
        <w:pStyle w:val="Akapitzlist"/>
        <w:numPr>
          <w:ilvl w:val="0"/>
          <w:numId w:val="20"/>
        </w:numPr>
        <w:suppressAutoHyphens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E13BD">
        <w:rPr>
          <w:rFonts w:ascii="Times New Roman" w:hAnsi="Times New Roman"/>
          <w:b/>
          <w:sz w:val="24"/>
          <w:szCs w:val="24"/>
        </w:rPr>
        <w:t xml:space="preserve">Warunki realizacji: </w:t>
      </w:r>
    </w:p>
    <w:p w:rsidR="00A01B64" w:rsidRPr="003E13BD" w:rsidRDefault="00A01B64" w:rsidP="003E13BD">
      <w:pPr>
        <w:pStyle w:val="Akapitzlist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01B64" w:rsidRPr="003E13BD" w:rsidRDefault="00A01B64" w:rsidP="003E13BD">
      <w:pPr>
        <w:pStyle w:val="Akapitzlist"/>
        <w:numPr>
          <w:ilvl w:val="0"/>
          <w:numId w:val="21"/>
        </w:numPr>
        <w:suppressAutoHyphens w:val="0"/>
        <w:spacing w:line="276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E13BD">
        <w:rPr>
          <w:rFonts w:ascii="Times New Roman" w:hAnsi="Times New Roman"/>
          <w:sz w:val="24"/>
          <w:szCs w:val="24"/>
        </w:rPr>
        <w:t>Materiały szkoleniowe:</w:t>
      </w:r>
    </w:p>
    <w:p w:rsidR="00A01B64" w:rsidRPr="003E13BD" w:rsidRDefault="00A01B64" w:rsidP="003E13BD">
      <w:pPr>
        <w:pStyle w:val="Akapitzlist"/>
        <w:spacing w:line="276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E13BD">
        <w:rPr>
          <w:rFonts w:ascii="Times New Roman" w:hAnsi="Times New Roman"/>
          <w:sz w:val="24"/>
          <w:szCs w:val="24"/>
        </w:rPr>
        <w:t xml:space="preserve">- Wykonawca przygotuje i przekaże Zamawiającemu szczegółowy program szkolenia, nie później niż w terminie 7 dni od daty zawarcia umowy, drogą mailową </w:t>
      </w:r>
      <w:r w:rsidRPr="003E13BD">
        <w:rPr>
          <w:rFonts w:ascii="Times New Roman" w:hAnsi="Times New Roman"/>
          <w:sz w:val="24"/>
          <w:szCs w:val="24"/>
        </w:rPr>
        <w:br/>
        <w:t xml:space="preserve">do weryfikacji; Wykonawca musi uwzględnić ewentualne uwagi Zamawiającego </w:t>
      </w:r>
      <w:r w:rsidRPr="003E13BD">
        <w:rPr>
          <w:rFonts w:ascii="Times New Roman" w:hAnsi="Times New Roman"/>
          <w:sz w:val="24"/>
          <w:szCs w:val="24"/>
        </w:rPr>
        <w:br/>
        <w:t xml:space="preserve">do przedstawionego programu; </w:t>
      </w:r>
    </w:p>
    <w:p w:rsidR="00A01B64" w:rsidRPr="003E13BD" w:rsidRDefault="00A01B64" w:rsidP="003E13BD">
      <w:pPr>
        <w:pStyle w:val="Akapitzlist"/>
        <w:spacing w:line="276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E13BD">
        <w:rPr>
          <w:rFonts w:ascii="Times New Roman" w:hAnsi="Times New Roman"/>
          <w:sz w:val="24"/>
          <w:szCs w:val="24"/>
        </w:rPr>
        <w:t xml:space="preserve">- Wykonawca przygotuje i przekaże Zamawiającemu do weryfikacji materiały szkoleniowe w formie elektronicznej, nie później niż w terminie 7 dni roboczych od zawarcia umowy. Wymagane jest aby materiały były oznakowane zgodnie </w:t>
      </w:r>
      <w:r w:rsidRPr="003E13BD">
        <w:rPr>
          <w:rFonts w:ascii="Times New Roman" w:hAnsi="Times New Roman"/>
          <w:sz w:val="24"/>
          <w:szCs w:val="24"/>
        </w:rPr>
        <w:br/>
        <w:t>ze wskazaniami Zamawiającego (zawierające logotypy POIR, OPI PIB</w:t>
      </w:r>
      <w:r w:rsidR="00540C4F">
        <w:rPr>
          <w:rFonts w:ascii="Times New Roman" w:hAnsi="Times New Roman"/>
          <w:sz w:val="24"/>
          <w:szCs w:val="24"/>
        </w:rPr>
        <w:t>,</w:t>
      </w:r>
      <w:r w:rsidR="008F105D">
        <w:rPr>
          <w:rFonts w:ascii="Times New Roman" w:hAnsi="Times New Roman"/>
          <w:sz w:val="24"/>
          <w:szCs w:val="24"/>
        </w:rPr>
        <w:t xml:space="preserve"> NCBR</w:t>
      </w:r>
      <w:r w:rsidRPr="003E13BD">
        <w:rPr>
          <w:rFonts w:ascii="Times New Roman" w:hAnsi="Times New Roman"/>
          <w:sz w:val="24"/>
          <w:szCs w:val="24"/>
        </w:rPr>
        <w:t xml:space="preserve"> i UE oraz informację o współfinansowaniu: „</w:t>
      </w:r>
      <w:r w:rsidRPr="003E13BD">
        <w:rPr>
          <w:rFonts w:ascii="Times New Roman" w:hAnsi="Times New Roman"/>
          <w:i/>
          <w:sz w:val="24"/>
          <w:szCs w:val="24"/>
        </w:rPr>
        <w:t>Szkolenie współfinansowane przez Unię Europejską ze środków Europejskiego Funduszu Rozwoju Regionalnego w ramach Pomocy Technicznej Programu Operacyjnego Inteligentny Rozwój”</w:t>
      </w:r>
      <w:r w:rsidRPr="003E13BD">
        <w:rPr>
          <w:rFonts w:ascii="Times New Roman" w:hAnsi="Times New Roman"/>
          <w:sz w:val="24"/>
          <w:szCs w:val="24"/>
        </w:rPr>
        <w:t xml:space="preserve">). Wykonawca musi uwzględnić ewentualne uwagi Zamawiającego do przedstawionych materiałów szkoleniowych. Wykonawca przekaże Zamawiającemu ostateczną wersję materiałów szkoleniowych w formie elektronicznej (w tym ustawy, skrypty czy publikacje, jeżeli konieczne). </w:t>
      </w:r>
    </w:p>
    <w:p w:rsidR="00A01B64" w:rsidRPr="003E13BD" w:rsidRDefault="00A01B64" w:rsidP="003E13BD">
      <w:pPr>
        <w:pStyle w:val="Akapitzlist"/>
        <w:spacing w:line="276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A01B64" w:rsidRPr="003E13BD" w:rsidRDefault="00A01B64" w:rsidP="003E13BD">
      <w:pPr>
        <w:pStyle w:val="Akapitzlist"/>
        <w:numPr>
          <w:ilvl w:val="0"/>
          <w:numId w:val="21"/>
        </w:numPr>
        <w:suppressAutoHyphens w:val="0"/>
        <w:spacing w:line="276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E13BD">
        <w:rPr>
          <w:rFonts w:ascii="Times New Roman" w:hAnsi="Times New Roman"/>
          <w:sz w:val="24"/>
          <w:szCs w:val="24"/>
        </w:rPr>
        <w:t>Wykonawca zobowiązany jest do:</w:t>
      </w:r>
    </w:p>
    <w:p w:rsidR="00A01B64" w:rsidRPr="003E13BD" w:rsidRDefault="00A01B64" w:rsidP="003E13BD">
      <w:pPr>
        <w:pStyle w:val="Akapitzlist"/>
        <w:spacing w:line="276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E13BD">
        <w:rPr>
          <w:rFonts w:ascii="Times New Roman" w:hAnsi="Times New Roman"/>
          <w:sz w:val="24"/>
          <w:szCs w:val="24"/>
        </w:rPr>
        <w:t xml:space="preserve">- wystawienia certyfikatów imiennych, potwierdzających udział w szkoleniu </w:t>
      </w:r>
      <w:r w:rsidRPr="003E13BD">
        <w:rPr>
          <w:rFonts w:ascii="Times New Roman" w:hAnsi="Times New Roman"/>
          <w:sz w:val="24"/>
          <w:szCs w:val="24"/>
        </w:rPr>
        <w:br/>
        <w:t>dla wszystkich uczestników szkolenia, oznakowanych zgodnie ze wskazaniami Zamawiającego, tj. logotypami POIR, OPI PIB</w:t>
      </w:r>
      <w:r w:rsidR="00540C4F">
        <w:rPr>
          <w:rFonts w:ascii="Times New Roman" w:hAnsi="Times New Roman"/>
          <w:sz w:val="24"/>
          <w:szCs w:val="24"/>
        </w:rPr>
        <w:t>,</w:t>
      </w:r>
      <w:r w:rsidR="00715556">
        <w:rPr>
          <w:rFonts w:ascii="Times New Roman" w:hAnsi="Times New Roman"/>
          <w:sz w:val="24"/>
          <w:szCs w:val="24"/>
        </w:rPr>
        <w:t xml:space="preserve"> NCBR</w:t>
      </w:r>
      <w:r w:rsidRPr="003E13BD">
        <w:rPr>
          <w:rFonts w:ascii="Times New Roman" w:hAnsi="Times New Roman"/>
          <w:sz w:val="24"/>
          <w:szCs w:val="24"/>
        </w:rPr>
        <w:t xml:space="preserve"> i UE oraz informację o współfinansowaniu: „</w:t>
      </w:r>
      <w:r w:rsidRPr="003E13BD">
        <w:rPr>
          <w:rFonts w:ascii="Times New Roman" w:hAnsi="Times New Roman"/>
          <w:i/>
          <w:sz w:val="24"/>
          <w:szCs w:val="24"/>
        </w:rPr>
        <w:t xml:space="preserve">Szkolenie współfinansowane przez Unię Europejską </w:t>
      </w:r>
      <w:r w:rsidRPr="003E13BD">
        <w:rPr>
          <w:rFonts w:ascii="Times New Roman" w:hAnsi="Times New Roman"/>
          <w:i/>
          <w:sz w:val="24"/>
          <w:szCs w:val="24"/>
        </w:rPr>
        <w:br/>
        <w:t>ze środków Europejskiego Funduszu Rozwoju Regionalnego w ramach Pomocy Technicznej Programu Operacyjnego Inteligentny Rozwój”</w:t>
      </w:r>
      <w:r w:rsidRPr="003E13BD">
        <w:rPr>
          <w:rFonts w:ascii="Times New Roman" w:hAnsi="Times New Roman"/>
          <w:sz w:val="24"/>
          <w:szCs w:val="24"/>
        </w:rPr>
        <w:t>. Zamawiający przekaże Wykonawcy imienną listę uczestników szkolenia, w terminie do 3 dni roboczych przed szkoleniem</w:t>
      </w:r>
    </w:p>
    <w:p w:rsidR="00A01B64" w:rsidRPr="003E13BD" w:rsidRDefault="00A01B64" w:rsidP="003E13BD">
      <w:pPr>
        <w:pStyle w:val="Akapitzlist"/>
        <w:spacing w:line="276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E13BD">
        <w:rPr>
          <w:rFonts w:ascii="Times New Roman" w:hAnsi="Times New Roman"/>
          <w:sz w:val="24"/>
          <w:szCs w:val="24"/>
        </w:rPr>
        <w:t>- poniesienia kosztów dojazdu na miejsce szkolenia i ewentualnego noclegu.</w:t>
      </w:r>
    </w:p>
    <w:p w:rsidR="00A01B64" w:rsidRDefault="00A01B64" w:rsidP="003E13BD">
      <w:pPr>
        <w:pStyle w:val="Akapitzlist"/>
        <w:spacing w:line="276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E13BD">
        <w:rPr>
          <w:rFonts w:ascii="Times New Roman" w:hAnsi="Times New Roman"/>
          <w:sz w:val="24"/>
          <w:szCs w:val="24"/>
        </w:rPr>
        <w:t xml:space="preserve">- przygotuje </w:t>
      </w:r>
      <w:r w:rsidRPr="00715556">
        <w:rPr>
          <w:rFonts w:ascii="Times New Roman" w:hAnsi="Times New Roman"/>
          <w:sz w:val="24"/>
          <w:szCs w:val="24"/>
        </w:rPr>
        <w:t>7</w:t>
      </w:r>
      <w:r w:rsidR="00715556" w:rsidRPr="00715556">
        <w:rPr>
          <w:rFonts w:ascii="Times New Roman" w:hAnsi="Times New Roman"/>
          <w:sz w:val="24"/>
          <w:szCs w:val="24"/>
        </w:rPr>
        <w:t>1</w:t>
      </w:r>
      <w:r w:rsidRPr="00715556">
        <w:rPr>
          <w:rFonts w:ascii="Times New Roman" w:hAnsi="Times New Roman"/>
          <w:sz w:val="24"/>
          <w:szCs w:val="24"/>
        </w:rPr>
        <w:t xml:space="preserve"> egzemplarzy materiałów</w:t>
      </w:r>
      <w:r w:rsidRPr="003E13BD">
        <w:rPr>
          <w:rFonts w:ascii="Times New Roman" w:hAnsi="Times New Roman"/>
          <w:sz w:val="24"/>
          <w:szCs w:val="24"/>
        </w:rPr>
        <w:t xml:space="preserve"> szkoleniowych w formie drukowanej dla każdego uczestnika szkolenia.  </w:t>
      </w:r>
    </w:p>
    <w:p w:rsidR="00A01B64" w:rsidRPr="003E13BD" w:rsidRDefault="00A01B64" w:rsidP="003E13BD">
      <w:pPr>
        <w:pStyle w:val="Akapitzlist"/>
        <w:spacing w:line="276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A01B64" w:rsidRPr="003E13BD" w:rsidRDefault="00A01B64" w:rsidP="003E13BD">
      <w:pPr>
        <w:pStyle w:val="Akapitzlist"/>
        <w:numPr>
          <w:ilvl w:val="0"/>
          <w:numId w:val="21"/>
        </w:numPr>
        <w:suppressAutoHyphens w:val="0"/>
        <w:spacing w:line="276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  <w:r w:rsidRPr="003E13BD">
        <w:rPr>
          <w:rFonts w:ascii="Times New Roman" w:hAnsi="Times New Roman"/>
          <w:sz w:val="24"/>
          <w:szCs w:val="24"/>
        </w:rPr>
        <w:t>Zamawiający zobowiązany jest do:</w:t>
      </w:r>
    </w:p>
    <w:p w:rsidR="00A01B64" w:rsidRDefault="00A01B64" w:rsidP="003E13BD">
      <w:pPr>
        <w:pStyle w:val="Akapitzlist"/>
        <w:spacing w:line="276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E13BD">
        <w:rPr>
          <w:rFonts w:ascii="Times New Roman" w:hAnsi="Times New Roman"/>
          <w:sz w:val="24"/>
          <w:szCs w:val="24"/>
        </w:rPr>
        <w:t>- zapewnienia miejsca realizacji szko</w:t>
      </w:r>
      <w:r w:rsidR="003E13BD">
        <w:rPr>
          <w:rFonts w:ascii="Times New Roman" w:hAnsi="Times New Roman"/>
          <w:sz w:val="24"/>
          <w:szCs w:val="24"/>
        </w:rPr>
        <w:t>lenia oraz usługi cateringowej</w:t>
      </w:r>
    </w:p>
    <w:p w:rsidR="00B27E8E" w:rsidRDefault="00B27E8E" w:rsidP="003E13BD">
      <w:pPr>
        <w:pStyle w:val="Akapitzlist"/>
        <w:spacing w:line="276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B27E8E" w:rsidRDefault="00B27E8E" w:rsidP="003E13BD">
      <w:pPr>
        <w:pStyle w:val="Akapitzlist"/>
        <w:spacing w:line="276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B27E8E" w:rsidRDefault="00B27E8E" w:rsidP="003E13BD">
      <w:pPr>
        <w:pStyle w:val="Akapitzlist"/>
        <w:spacing w:line="276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B27E8E" w:rsidRDefault="00B27E8E" w:rsidP="003E13BD">
      <w:pPr>
        <w:pStyle w:val="Akapitzlist"/>
        <w:spacing w:line="276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B27E8E" w:rsidRPr="003E13BD" w:rsidRDefault="00B27E8E" w:rsidP="003E13BD">
      <w:pPr>
        <w:pStyle w:val="Akapitzlist"/>
        <w:spacing w:line="276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A01B64" w:rsidRPr="003E13BD" w:rsidRDefault="00A01B64" w:rsidP="003E13BD">
      <w:pPr>
        <w:pStyle w:val="Akapitzlist"/>
        <w:spacing w:line="276" w:lineRule="auto"/>
        <w:ind w:left="1080"/>
        <w:jc w:val="both"/>
        <w:rPr>
          <w:rFonts w:ascii="Times New Roman" w:hAnsi="Times New Roman"/>
          <w:i/>
          <w:sz w:val="24"/>
          <w:szCs w:val="24"/>
        </w:rPr>
      </w:pPr>
    </w:p>
    <w:p w:rsidR="00A01B64" w:rsidRPr="003E13BD" w:rsidRDefault="00A01B64" w:rsidP="00AD2C28">
      <w:pPr>
        <w:pStyle w:val="Akapitzlist"/>
        <w:numPr>
          <w:ilvl w:val="0"/>
          <w:numId w:val="20"/>
        </w:numPr>
        <w:suppressAutoHyphens w:val="0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3E13BD">
        <w:rPr>
          <w:rFonts w:ascii="Times New Roman" w:hAnsi="Times New Roman"/>
          <w:b/>
          <w:sz w:val="24"/>
          <w:szCs w:val="24"/>
        </w:rPr>
        <w:t xml:space="preserve">Termin realizacji szkolenia:  </w:t>
      </w:r>
      <w:r w:rsidR="003E13BD" w:rsidRPr="003E13BD">
        <w:rPr>
          <w:rFonts w:ascii="Times New Roman" w:hAnsi="Times New Roman"/>
          <w:sz w:val="24"/>
          <w:szCs w:val="24"/>
        </w:rPr>
        <w:t xml:space="preserve">12-13 czerwca 2019 </w:t>
      </w:r>
      <w:r w:rsidRPr="003E13BD">
        <w:rPr>
          <w:rFonts w:ascii="Times New Roman" w:hAnsi="Times New Roman"/>
          <w:sz w:val="24"/>
          <w:szCs w:val="24"/>
        </w:rPr>
        <w:t xml:space="preserve"> r. w</w:t>
      </w:r>
      <w:r w:rsidR="003E13BD" w:rsidRPr="003E13BD">
        <w:rPr>
          <w:rFonts w:ascii="Times New Roman" w:hAnsi="Times New Roman"/>
          <w:sz w:val="24"/>
          <w:szCs w:val="24"/>
        </w:rPr>
        <w:t xml:space="preserve"> Hotelu </w:t>
      </w:r>
      <w:r w:rsidR="00AD2C28" w:rsidRPr="00715556">
        <w:rPr>
          <w:rFonts w:ascii="Times New Roman" w:hAnsi="Times New Roman"/>
          <w:sz w:val="24"/>
          <w:szCs w:val="24"/>
        </w:rPr>
        <w:t>w</w:t>
      </w:r>
      <w:r w:rsidR="00AD2C28">
        <w:rPr>
          <w:rFonts w:ascii="Times New Roman" w:hAnsi="Times New Roman"/>
          <w:sz w:val="24"/>
          <w:szCs w:val="24"/>
        </w:rPr>
        <w:t>skazanym przez Zamawiającego znajdującego się w odległości nie większej niż 60 km od Warszawy</w:t>
      </w:r>
    </w:p>
    <w:p w:rsidR="00A01B64" w:rsidRPr="003E13BD" w:rsidRDefault="00A01B64" w:rsidP="003E13BD">
      <w:pPr>
        <w:pStyle w:val="Akapitzlist"/>
        <w:numPr>
          <w:ilvl w:val="0"/>
          <w:numId w:val="20"/>
        </w:numPr>
        <w:suppressAutoHyphens w:val="0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3E13BD">
        <w:rPr>
          <w:rFonts w:ascii="Times New Roman" w:hAnsi="Times New Roman"/>
          <w:b/>
          <w:sz w:val="24"/>
          <w:szCs w:val="24"/>
        </w:rPr>
        <w:t xml:space="preserve">Termin i forma składania ofert: </w:t>
      </w:r>
      <w:r w:rsidRPr="003E13BD">
        <w:rPr>
          <w:rFonts w:ascii="Times New Roman" w:hAnsi="Times New Roman"/>
          <w:sz w:val="24"/>
          <w:szCs w:val="24"/>
        </w:rPr>
        <w:t xml:space="preserve">wypełniony </w:t>
      </w:r>
      <w:r w:rsidR="003E13BD">
        <w:rPr>
          <w:rFonts w:ascii="Times New Roman" w:hAnsi="Times New Roman"/>
          <w:sz w:val="24"/>
          <w:szCs w:val="24"/>
        </w:rPr>
        <w:t>formularz</w:t>
      </w:r>
      <w:r w:rsidRPr="003E13BD">
        <w:rPr>
          <w:rFonts w:ascii="Times New Roman" w:hAnsi="Times New Roman"/>
          <w:sz w:val="24"/>
          <w:szCs w:val="24"/>
        </w:rPr>
        <w:t xml:space="preserve"> oferty</w:t>
      </w:r>
      <w:r w:rsidR="00540C4F">
        <w:rPr>
          <w:rFonts w:ascii="Times New Roman" w:hAnsi="Times New Roman"/>
          <w:sz w:val="24"/>
          <w:szCs w:val="24"/>
        </w:rPr>
        <w:t xml:space="preserve"> należy przesłać w terminie do 20</w:t>
      </w:r>
      <w:r w:rsidRPr="003E13BD">
        <w:rPr>
          <w:rFonts w:ascii="Times New Roman" w:hAnsi="Times New Roman"/>
          <w:sz w:val="24"/>
          <w:szCs w:val="24"/>
        </w:rPr>
        <w:t xml:space="preserve"> </w:t>
      </w:r>
      <w:r w:rsidR="003E13BD" w:rsidRPr="003E13BD">
        <w:rPr>
          <w:rFonts w:ascii="Times New Roman" w:hAnsi="Times New Roman"/>
          <w:sz w:val="24"/>
          <w:szCs w:val="24"/>
        </w:rPr>
        <w:t>maja</w:t>
      </w:r>
      <w:r w:rsidRPr="003E13BD">
        <w:rPr>
          <w:rFonts w:ascii="Times New Roman" w:hAnsi="Times New Roman"/>
          <w:sz w:val="24"/>
          <w:szCs w:val="24"/>
        </w:rPr>
        <w:t xml:space="preserve"> 2019  r.  do godz. 12:00 na adres e-mail: </w:t>
      </w:r>
      <w:hyperlink r:id="rId8" w:history="1">
        <w:r w:rsidRPr="003E13BD">
          <w:rPr>
            <w:rStyle w:val="Hipercze"/>
            <w:rFonts w:ascii="Times New Roman" w:hAnsi="Times New Roman"/>
            <w:sz w:val="24"/>
            <w:szCs w:val="24"/>
          </w:rPr>
          <w:t>dks@opi.org.pl</w:t>
        </w:r>
      </w:hyperlink>
      <w:r w:rsidRPr="003E13BD">
        <w:rPr>
          <w:rFonts w:ascii="Times New Roman" w:hAnsi="Times New Roman"/>
          <w:sz w:val="24"/>
          <w:szCs w:val="24"/>
        </w:rPr>
        <w:t xml:space="preserve"> </w:t>
      </w:r>
    </w:p>
    <w:p w:rsidR="00A01B64" w:rsidRPr="003E13BD" w:rsidRDefault="00A01B64" w:rsidP="003E13BD">
      <w:pPr>
        <w:pStyle w:val="Akapitzlist"/>
        <w:numPr>
          <w:ilvl w:val="0"/>
          <w:numId w:val="20"/>
        </w:numPr>
        <w:suppressAutoHyphens w:val="0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3E13BD">
        <w:rPr>
          <w:rFonts w:ascii="Times New Roman" w:hAnsi="Times New Roman"/>
          <w:b/>
          <w:sz w:val="24"/>
          <w:szCs w:val="24"/>
        </w:rPr>
        <w:t>Kryteria oceny ofert:</w:t>
      </w:r>
    </w:p>
    <w:p w:rsidR="006F0E15" w:rsidRPr="006F0E15" w:rsidRDefault="00A01B64" w:rsidP="007A4DE0">
      <w:pPr>
        <w:pStyle w:val="Akapitzlist"/>
        <w:numPr>
          <w:ilvl w:val="0"/>
          <w:numId w:val="26"/>
        </w:numPr>
        <w:suppressAutoHyphens w:val="0"/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F0E15">
        <w:rPr>
          <w:rFonts w:ascii="Times New Roman" w:hAnsi="Times New Roman"/>
          <w:b/>
          <w:sz w:val="24"/>
          <w:szCs w:val="24"/>
        </w:rPr>
        <w:t xml:space="preserve">50% </w:t>
      </w:r>
      <w:r w:rsidRPr="006F0E15">
        <w:rPr>
          <w:rFonts w:ascii="Times New Roman" w:hAnsi="Times New Roman"/>
          <w:sz w:val="24"/>
          <w:szCs w:val="24"/>
        </w:rPr>
        <w:t>cena brutto,</w:t>
      </w:r>
      <w:r w:rsidRPr="006F0E15">
        <w:rPr>
          <w:rFonts w:ascii="Times New Roman" w:hAnsi="Times New Roman"/>
          <w:b/>
          <w:sz w:val="24"/>
          <w:szCs w:val="24"/>
        </w:rPr>
        <w:t xml:space="preserve"> </w:t>
      </w:r>
    </w:p>
    <w:p w:rsidR="00A01B64" w:rsidRDefault="006F0E15" w:rsidP="00380E59">
      <w:pPr>
        <w:pStyle w:val="Akapitzlist"/>
        <w:numPr>
          <w:ilvl w:val="0"/>
          <w:numId w:val="26"/>
        </w:numPr>
        <w:suppressAutoHyphens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F0E15">
        <w:rPr>
          <w:rFonts w:ascii="Times New Roman" w:hAnsi="Times New Roman"/>
          <w:b/>
          <w:sz w:val="24"/>
          <w:szCs w:val="24"/>
        </w:rPr>
        <w:t xml:space="preserve">25 </w:t>
      </w:r>
      <w:r w:rsidR="00A01B64" w:rsidRPr="006F0E15">
        <w:rPr>
          <w:rFonts w:ascii="Times New Roman" w:hAnsi="Times New Roman"/>
          <w:b/>
          <w:sz w:val="24"/>
          <w:szCs w:val="24"/>
        </w:rPr>
        <w:t>% doświadczenie</w:t>
      </w:r>
      <w:r w:rsidR="00A01B64" w:rsidRPr="006F0E15">
        <w:rPr>
          <w:rFonts w:ascii="Times New Roman" w:hAnsi="Times New Roman"/>
          <w:sz w:val="24"/>
          <w:szCs w:val="24"/>
        </w:rPr>
        <w:t xml:space="preserve"> osoby wyznaczonej do realizacji zamówienia w prowadzeniu </w:t>
      </w:r>
      <w:r w:rsidR="00A01B64" w:rsidRPr="006F0E15">
        <w:rPr>
          <w:rFonts w:ascii="Times New Roman" w:hAnsi="Times New Roman"/>
          <w:sz w:val="24"/>
          <w:szCs w:val="24"/>
        </w:rPr>
        <w:br/>
        <w:t xml:space="preserve">szkoleń z </w:t>
      </w:r>
      <w:r w:rsidRPr="006F0E15">
        <w:rPr>
          <w:rFonts w:ascii="Times New Roman" w:hAnsi="Times New Roman"/>
          <w:sz w:val="24"/>
          <w:szCs w:val="24"/>
        </w:rPr>
        <w:t>zakresu udzielania i monitorowania pomocy publicznej w projektach infrastrukturalnych finansowanych w ramach krajowych programów operacyjnych –</w:t>
      </w:r>
    </w:p>
    <w:p w:rsidR="006F0E15" w:rsidRDefault="00A01B64" w:rsidP="006F0E15">
      <w:pPr>
        <w:pStyle w:val="Akapitzlist"/>
        <w:spacing w:line="276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715556">
        <w:rPr>
          <w:rFonts w:ascii="Times New Roman" w:hAnsi="Times New Roman"/>
          <w:sz w:val="24"/>
          <w:szCs w:val="24"/>
        </w:rPr>
        <w:t xml:space="preserve">(1-5 szkoleń – 0 pkt, 6-10 szkoleń – </w:t>
      </w:r>
      <w:r w:rsidR="006F0E15" w:rsidRPr="00715556">
        <w:rPr>
          <w:rFonts w:ascii="Times New Roman" w:hAnsi="Times New Roman"/>
          <w:sz w:val="24"/>
          <w:szCs w:val="24"/>
        </w:rPr>
        <w:t>15</w:t>
      </w:r>
      <w:r w:rsidRPr="00715556">
        <w:rPr>
          <w:rFonts w:ascii="Times New Roman" w:hAnsi="Times New Roman"/>
          <w:sz w:val="24"/>
          <w:szCs w:val="24"/>
        </w:rPr>
        <w:t xml:space="preserve"> pkt, 11 lub więcej szkoleń – </w:t>
      </w:r>
      <w:r w:rsidR="006F0E15" w:rsidRPr="00715556">
        <w:rPr>
          <w:rFonts w:ascii="Times New Roman" w:hAnsi="Times New Roman"/>
          <w:sz w:val="24"/>
          <w:szCs w:val="24"/>
        </w:rPr>
        <w:t>25</w:t>
      </w:r>
      <w:r w:rsidRPr="00715556">
        <w:rPr>
          <w:rFonts w:ascii="Times New Roman" w:hAnsi="Times New Roman"/>
          <w:sz w:val="24"/>
          <w:szCs w:val="24"/>
        </w:rPr>
        <w:t xml:space="preserve"> pkt).</w:t>
      </w:r>
      <w:r w:rsidR="006F0E15">
        <w:rPr>
          <w:rFonts w:ascii="Times New Roman" w:hAnsi="Times New Roman"/>
          <w:sz w:val="24"/>
          <w:szCs w:val="24"/>
        </w:rPr>
        <w:t xml:space="preserve">  </w:t>
      </w:r>
    </w:p>
    <w:p w:rsidR="006F0E15" w:rsidRDefault="006F0E15" w:rsidP="006F0E15">
      <w:pPr>
        <w:pStyle w:val="Akapitzlist"/>
        <w:spacing w:line="276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6F0E15" w:rsidRPr="00715556" w:rsidRDefault="006F0E15" w:rsidP="006F0E15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15556">
        <w:rPr>
          <w:rFonts w:ascii="Times New Roman" w:hAnsi="Times New Roman"/>
          <w:b/>
          <w:sz w:val="24"/>
          <w:szCs w:val="24"/>
        </w:rPr>
        <w:t>25% doświadczenie</w:t>
      </w:r>
      <w:r w:rsidRPr="00715556">
        <w:rPr>
          <w:rFonts w:ascii="Times New Roman" w:hAnsi="Times New Roman"/>
          <w:sz w:val="24"/>
          <w:szCs w:val="24"/>
        </w:rPr>
        <w:t xml:space="preserve"> osoby wyznaczonej do realizacji zamówienia w prowadzeniu </w:t>
      </w:r>
      <w:r w:rsidRPr="00715556">
        <w:rPr>
          <w:rFonts w:ascii="Times New Roman" w:hAnsi="Times New Roman"/>
          <w:sz w:val="24"/>
          <w:szCs w:val="24"/>
        </w:rPr>
        <w:br/>
      </w:r>
      <w:r w:rsidR="004969E9">
        <w:rPr>
          <w:rFonts w:ascii="Times New Roman" w:hAnsi="Times New Roman"/>
          <w:sz w:val="24"/>
          <w:szCs w:val="24"/>
        </w:rPr>
        <w:t xml:space="preserve">szkoleń </w:t>
      </w:r>
      <w:r w:rsidRPr="00715556">
        <w:rPr>
          <w:rFonts w:ascii="Times New Roman" w:hAnsi="Times New Roman"/>
          <w:sz w:val="24"/>
          <w:szCs w:val="24"/>
        </w:rPr>
        <w:t>z zakresu udzielania i monitorowania pomocy publicznej: w aspekcie perspektywy finansowej 2014-2020 w świetle obowiązujących przepisów krajowych i unijnych –</w:t>
      </w:r>
    </w:p>
    <w:p w:rsidR="00A01B64" w:rsidRPr="003E13BD" w:rsidRDefault="006F0E15" w:rsidP="006F0E15">
      <w:pPr>
        <w:pStyle w:val="Akapitzlist"/>
        <w:spacing w:line="276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  <w:r w:rsidRPr="00715556">
        <w:rPr>
          <w:rFonts w:ascii="Times New Roman" w:hAnsi="Times New Roman"/>
          <w:sz w:val="24"/>
          <w:szCs w:val="24"/>
        </w:rPr>
        <w:t>(1-3 szkoleń – 0 pkt, 4-6 szkoleń – 15 pkt, 7 lub więcej szkoleń – 25 pkt).</w:t>
      </w:r>
    </w:p>
    <w:p w:rsidR="00A01B64" w:rsidRPr="003E13BD" w:rsidRDefault="00A01B64" w:rsidP="003E13BD">
      <w:pPr>
        <w:pStyle w:val="Akapitzlist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01B64" w:rsidRPr="003E13BD" w:rsidRDefault="00A01B64" w:rsidP="003E13BD">
      <w:pPr>
        <w:pStyle w:val="Akapitzlis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E13BD">
        <w:rPr>
          <w:rFonts w:ascii="Times New Roman" w:hAnsi="Times New Roman"/>
          <w:sz w:val="24"/>
          <w:szCs w:val="24"/>
        </w:rPr>
        <w:t>W celu uzyskania punktów Wykonawca wypełni tabele zamieszczone w formularzu oferty. Wykazane szkolenia w ramach powyższych kryteriów oceny nie mogą się powtarzać. Zamawiający zastrzega, że oferta, która nie uzyska punktów w kryterium wymienionym w pkt 5 ust. b)</w:t>
      </w:r>
      <w:r w:rsidR="006F0E15">
        <w:rPr>
          <w:rFonts w:ascii="Times New Roman" w:hAnsi="Times New Roman"/>
          <w:sz w:val="24"/>
          <w:szCs w:val="24"/>
        </w:rPr>
        <w:t xml:space="preserve"> i c)</w:t>
      </w:r>
      <w:r w:rsidRPr="003E13BD">
        <w:rPr>
          <w:rFonts w:ascii="Times New Roman" w:hAnsi="Times New Roman"/>
          <w:sz w:val="24"/>
          <w:szCs w:val="24"/>
        </w:rPr>
        <w:t xml:space="preserve"> zostanie odrzucona. </w:t>
      </w:r>
    </w:p>
    <w:p w:rsidR="00A01B64" w:rsidRPr="003E13BD" w:rsidRDefault="00A01B64" w:rsidP="003E13BD">
      <w:pPr>
        <w:pStyle w:val="Akapitzlist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01B64" w:rsidRPr="003E13BD" w:rsidRDefault="00A01B64" w:rsidP="003E13BD">
      <w:pPr>
        <w:pStyle w:val="Akapitzlist"/>
        <w:numPr>
          <w:ilvl w:val="0"/>
          <w:numId w:val="20"/>
        </w:numPr>
        <w:suppressAutoHyphens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E13BD">
        <w:rPr>
          <w:rFonts w:ascii="Times New Roman" w:hAnsi="Times New Roman"/>
          <w:b/>
          <w:sz w:val="24"/>
          <w:szCs w:val="24"/>
        </w:rPr>
        <w:t xml:space="preserve">Osoba upoważniona do kontaktu: </w:t>
      </w:r>
      <w:r w:rsidRPr="003E13BD">
        <w:rPr>
          <w:rFonts w:ascii="Times New Roman" w:hAnsi="Times New Roman"/>
          <w:sz w:val="24"/>
          <w:szCs w:val="24"/>
        </w:rPr>
        <w:t xml:space="preserve">Grzegorz Wierzbicki, Dział koordynacji projektów </w:t>
      </w:r>
      <w:r w:rsidRPr="003E13BD">
        <w:rPr>
          <w:rFonts w:ascii="Times New Roman" w:hAnsi="Times New Roman"/>
          <w:sz w:val="24"/>
          <w:szCs w:val="24"/>
        </w:rPr>
        <w:br/>
        <w:t>i komunikacji społecznej,</w:t>
      </w:r>
      <w:r w:rsidRPr="003E13BD">
        <w:rPr>
          <w:rStyle w:val="Hipercze"/>
          <w:rFonts w:ascii="Times New Roman" w:hAnsi="Times New Roman"/>
          <w:sz w:val="24"/>
          <w:szCs w:val="24"/>
        </w:rPr>
        <w:t xml:space="preserve"> Grzegorz.wierzbicki@opi.org.pl</w:t>
      </w:r>
      <w:r w:rsidRPr="003E13B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E13BD">
        <w:rPr>
          <w:rFonts w:ascii="Times New Roman" w:hAnsi="Times New Roman"/>
          <w:sz w:val="24"/>
          <w:szCs w:val="24"/>
        </w:rPr>
        <w:t>tel</w:t>
      </w:r>
      <w:proofErr w:type="spellEnd"/>
      <w:r w:rsidRPr="003E13BD">
        <w:rPr>
          <w:rFonts w:ascii="Times New Roman" w:hAnsi="Times New Roman"/>
          <w:sz w:val="24"/>
          <w:szCs w:val="24"/>
        </w:rPr>
        <w:t>:. 22  212 53 13</w:t>
      </w:r>
    </w:p>
    <w:p w:rsidR="00A01B64" w:rsidRPr="00540C4F" w:rsidRDefault="00A01B64" w:rsidP="003E13BD">
      <w:pPr>
        <w:pStyle w:val="Akapitzlist"/>
        <w:numPr>
          <w:ilvl w:val="0"/>
          <w:numId w:val="20"/>
        </w:numPr>
        <w:suppressAutoHyphens w:val="0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3E13BD">
        <w:rPr>
          <w:rFonts w:ascii="Times New Roman" w:hAnsi="Times New Roman"/>
          <w:b/>
          <w:sz w:val="24"/>
          <w:szCs w:val="24"/>
        </w:rPr>
        <w:t xml:space="preserve">Sposób kalkulacji ceny – </w:t>
      </w:r>
      <w:r w:rsidRPr="003E13BD">
        <w:rPr>
          <w:rFonts w:ascii="Times New Roman" w:hAnsi="Times New Roman"/>
          <w:sz w:val="24"/>
          <w:szCs w:val="24"/>
        </w:rPr>
        <w:t xml:space="preserve">należy podać cenę łączną netto i brutto (wyrażoną </w:t>
      </w:r>
      <w:r w:rsidRPr="003E13BD">
        <w:rPr>
          <w:rFonts w:ascii="Times New Roman" w:hAnsi="Times New Roman"/>
          <w:sz w:val="24"/>
          <w:szCs w:val="24"/>
        </w:rPr>
        <w:br/>
        <w:t xml:space="preserve">w złotych polskich, z dokładnością do dwóch miejsc po przecinku), obejmującą wszystkie koszty związane z realizacją zamówienia. Informujemy, że szkolenie będzie </w:t>
      </w:r>
      <w:r w:rsidRPr="003E13BD">
        <w:rPr>
          <w:rFonts w:ascii="Times New Roman" w:hAnsi="Times New Roman"/>
          <w:sz w:val="24"/>
          <w:szCs w:val="24"/>
        </w:rPr>
        <w:br/>
        <w:t xml:space="preserve">w całości sfinansowane ze środków publicznych. </w:t>
      </w:r>
    </w:p>
    <w:p w:rsidR="00540C4F" w:rsidRDefault="00540C4F" w:rsidP="00540C4F">
      <w:pPr>
        <w:suppressAutoHyphens w:val="0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40C4F" w:rsidRDefault="00540C4F" w:rsidP="00540C4F">
      <w:pPr>
        <w:suppressAutoHyphens w:val="0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40C4F" w:rsidRPr="00540C4F" w:rsidRDefault="00540C4F" w:rsidP="00540C4F">
      <w:pPr>
        <w:suppressAutoHyphens w:val="0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01B64" w:rsidRPr="003E13BD" w:rsidRDefault="00A01B64" w:rsidP="003E13BD">
      <w:pPr>
        <w:pStyle w:val="Akapitzlist"/>
        <w:numPr>
          <w:ilvl w:val="0"/>
          <w:numId w:val="20"/>
        </w:numPr>
        <w:suppressAutoHyphens w:val="0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3E13BD">
        <w:rPr>
          <w:rFonts w:ascii="Times New Roman" w:hAnsi="Times New Roman"/>
          <w:b/>
          <w:sz w:val="24"/>
          <w:szCs w:val="24"/>
        </w:rPr>
        <w:t xml:space="preserve">Rażąco niska cena: </w:t>
      </w:r>
    </w:p>
    <w:p w:rsidR="00A01B64" w:rsidRPr="003E13BD" w:rsidRDefault="00A01B64" w:rsidP="003E13B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1B64" w:rsidRPr="003E13BD" w:rsidRDefault="00A01B64" w:rsidP="003E13BD">
      <w:pPr>
        <w:pStyle w:val="Akapitzlist"/>
        <w:numPr>
          <w:ilvl w:val="0"/>
          <w:numId w:val="23"/>
        </w:numPr>
        <w:shd w:val="clear" w:color="auto" w:fill="FFFFFF"/>
        <w:suppressAutoHyphens w:val="0"/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E13BD">
        <w:rPr>
          <w:rFonts w:ascii="Times New Roman" w:hAnsi="Times New Roman"/>
          <w:sz w:val="24"/>
          <w:szCs w:val="24"/>
        </w:rPr>
        <w:t xml:space="preserve">Jeżeli zaoferowana cena wydaje się Zamawiającemu rażąco niska w stosunku </w:t>
      </w:r>
      <w:r w:rsidRPr="003E13BD">
        <w:rPr>
          <w:rFonts w:ascii="Times New Roman" w:hAnsi="Times New Roman"/>
          <w:sz w:val="24"/>
          <w:szCs w:val="24"/>
        </w:rPr>
        <w:br/>
        <w:t xml:space="preserve">do przedmiotu zamówienia i budzi wątpliwości Zamawiającego co do możliwości wykonania przedmiotu zamówienia zgodnie z wymaganiami określonymi przez Zamawiającego lub wynikającymi z odrębnych przepisów, Zamawiający zwraca się </w:t>
      </w:r>
      <w:r w:rsidRPr="003E13BD">
        <w:rPr>
          <w:rFonts w:ascii="Times New Roman" w:hAnsi="Times New Roman"/>
          <w:sz w:val="24"/>
          <w:szCs w:val="24"/>
        </w:rPr>
        <w:br/>
      </w:r>
      <w:r w:rsidRPr="003E13BD">
        <w:rPr>
          <w:rFonts w:ascii="Times New Roman" w:hAnsi="Times New Roman"/>
          <w:sz w:val="24"/>
          <w:szCs w:val="24"/>
        </w:rPr>
        <w:lastRenderedPageBreak/>
        <w:t xml:space="preserve">o udzielenie wyjaśnień, w tym złożenie dowodów, dotyczących wyliczenia ceny, </w:t>
      </w:r>
      <w:r w:rsidRPr="003E13BD">
        <w:rPr>
          <w:rFonts w:ascii="Times New Roman" w:hAnsi="Times New Roman"/>
          <w:sz w:val="24"/>
          <w:szCs w:val="24"/>
        </w:rPr>
        <w:br/>
        <w:t>w szczególności w zakresie:</w:t>
      </w:r>
    </w:p>
    <w:p w:rsidR="00A01B64" w:rsidRPr="003E13BD" w:rsidRDefault="00A01B64" w:rsidP="003E13BD">
      <w:pPr>
        <w:pStyle w:val="Akapitzlist"/>
        <w:numPr>
          <w:ilvl w:val="1"/>
          <w:numId w:val="24"/>
        </w:numPr>
        <w:shd w:val="clear" w:color="auto" w:fill="FFFFFF"/>
        <w:suppressAutoHyphens w:val="0"/>
        <w:spacing w:after="72" w:line="276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E13BD">
        <w:rPr>
          <w:rFonts w:ascii="Times New Roman" w:hAnsi="Times New Roman"/>
          <w:sz w:val="24"/>
          <w:szCs w:val="24"/>
        </w:rPr>
        <w:t xml:space="preserve">oszczędności metody wykonania zamówienia, wybranych rozwiązań technicznych, wyjątkowo sprzyjających warunków wykonywania zamówienia dostępnych </w:t>
      </w:r>
      <w:r w:rsidRPr="003E13BD">
        <w:rPr>
          <w:rFonts w:ascii="Times New Roman" w:hAnsi="Times New Roman"/>
          <w:sz w:val="24"/>
          <w:szCs w:val="24"/>
        </w:rPr>
        <w:br/>
        <w:t xml:space="preserve">dla Wykonawcy, kosztów pracy, których wartość przyjęta do ustalenia ceny </w:t>
      </w:r>
      <w:r w:rsidRPr="003E13BD">
        <w:rPr>
          <w:rFonts w:ascii="Times New Roman" w:hAnsi="Times New Roman"/>
          <w:sz w:val="24"/>
          <w:szCs w:val="24"/>
        </w:rPr>
        <w:br/>
        <w:t xml:space="preserve">nie może być niższa od minimalnego wynagrodzenia za pracę albo minimalnej stawki godzinowej, ustalonych na podstawie przepisów </w:t>
      </w:r>
      <w:hyperlink r:id="rId9" w:anchor="/dokument/16992095" w:history="1">
        <w:r w:rsidRPr="003E13BD">
          <w:rPr>
            <w:rFonts w:ascii="Times New Roman" w:hAnsi="Times New Roman"/>
            <w:sz w:val="24"/>
            <w:szCs w:val="24"/>
          </w:rPr>
          <w:t>ustawy</w:t>
        </w:r>
      </w:hyperlink>
      <w:r w:rsidRPr="003E13BD">
        <w:rPr>
          <w:rFonts w:ascii="Times New Roman" w:hAnsi="Times New Roman"/>
          <w:sz w:val="24"/>
          <w:szCs w:val="24"/>
        </w:rPr>
        <w:t xml:space="preserve"> z dnia </w:t>
      </w:r>
      <w:r w:rsidRPr="003E13BD">
        <w:rPr>
          <w:rFonts w:ascii="Times New Roman" w:hAnsi="Times New Roman"/>
          <w:sz w:val="24"/>
          <w:szCs w:val="24"/>
        </w:rPr>
        <w:br/>
        <w:t>10 października 2002 r. o minimalnym wynagrodzeniu za pracę (Dz. U. z 2018 r. poz.650);</w:t>
      </w:r>
    </w:p>
    <w:p w:rsidR="00A01B64" w:rsidRPr="003E13BD" w:rsidRDefault="00A01B64" w:rsidP="003E13BD">
      <w:pPr>
        <w:pStyle w:val="Akapitzlist"/>
        <w:numPr>
          <w:ilvl w:val="1"/>
          <w:numId w:val="24"/>
        </w:numPr>
        <w:shd w:val="clear" w:color="auto" w:fill="FFFFFF"/>
        <w:suppressAutoHyphens w:val="0"/>
        <w:spacing w:after="72" w:line="276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E13BD">
        <w:rPr>
          <w:rFonts w:ascii="Times New Roman" w:hAnsi="Times New Roman"/>
          <w:sz w:val="24"/>
          <w:szCs w:val="24"/>
        </w:rPr>
        <w:t xml:space="preserve">pomocy publicznej udzielonej na podstawie odrębnych </w:t>
      </w:r>
      <w:hyperlink r:id="rId10" w:anchor="/hipertekst/17074707_art(90)_1?pit=2016-09-18" w:history="1">
        <w:r w:rsidRPr="003E13BD">
          <w:rPr>
            <w:rFonts w:ascii="Times New Roman" w:hAnsi="Times New Roman"/>
            <w:sz w:val="24"/>
            <w:szCs w:val="24"/>
          </w:rPr>
          <w:t>przepisów</w:t>
        </w:r>
      </w:hyperlink>
      <w:r w:rsidRPr="003E13BD">
        <w:rPr>
          <w:rFonts w:ascii="Times New Roman" w:hAnsi="Times New Roman"/>
          <w:sz w:val="24"/>
          <w:szCs w:val="24"/>
        </w:rPr>
        <w:t>;</w:t>
      </w:r>
    </w:p>
    <w:p w:rsidR="00A01B64" w:rsidRPr="003E13BD" w:rsidRDefault="00A01B64" w:rsidP="003E13BD">
      <w:pPr>
        <w:pStyle w:val="Akapitzlist"/>
        <w:numPr>
          <w:ilvl w:val="1"/>
          <w:numId w:val="24"/>
        </w:numPr>
        <w:shd w:val="clear" w:color="auto" w:fill="FFFFFF"/>
        <w:suppressAutoHyphens w:val="0"/>
        <w:spacing w:after="72" w:line="276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E13BD">
        <w:rPr>
          <w:rFonts w:ascii="Times New Roman" w:hAnsi="Times New Roman"/>
          <w:sz w:val="24"/>
          <w:szCs w:val="24"/>
        </w:rPr>
        <w:t>wynikającym z przepisów prawa pracy i przepisów o zabezpieczeniu społecznym, obowiązujących w miejscu, w którym realizowane jest zamówienie;</w:t>
      </w:r>
    </w:p>
    <w:p w:rsidR="00A01B64" w:rsidRPr="003E13BD" w:rsidRDefault="00A01B64" w:rsidP="003E13BD">
      <w:pPr>
        <w:pStyle w:val="Akapitzlist"/>
        <w:numPr>
          <w:ilvl w:val="1"/>
          <w:numId w:val="24"/>
        </w:numPr>
        <w:shd w:val="clear" w:color="auto" w:fill="FFFFFF"/>
        <w:suppressAutoHyphens w:val="0"/>
        <w:spacing w:after="72" w:line="276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E13BD">
        <w:rPr>
          <w:rFonts w:ascii="Times New Roman" w:hAnsi="Times New Roman"/>
          <w:sz w:val="24"/>
          <w:szCs w:val="24"/>
        </w:rPr>
        <w:t>wynikającym z przepisów prawa ochrony środowiska;</w:t>
      </w:r>
    </w:p>
    <w:p w:rsidR="00A01B64" w:rsidRPr="003E13BD" w:rsidRDefault="00A01B64" w:rsidP="003E13BD">
      <w:pPr>
        <w:pStyle w:val="Akapitzlist"/>
        <w:numPr>
          <w:ilvl w:val="1"/>
          <w:numId w:val="24"/>
        </w:numPr>
        <w:shd w:val="clear" w:color="auto" w:fill="FFFFFF"/>
        <w:suppressAutoHyphens w:val="0"/>
        <w:spacing w:after="72" w:line="276" w:lineRule="auto"/>
        <w:ind w:left="850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E13BD">
        <w:rPr>
          <w:rFonts w:ascii="Times New Roman" w:hAnsi="Times New Roman"/>
          <w:sz w:val="24"/>
          <w:szCs w:val="24"/>
        </w:rPr>
        <w:t>powierzenia wykonania części zamówienia podwykonawcy.</w:t>
      </w:r>
    </w:p>
    <w:p w:rsidR="00A01B64" w:rsidRPr="003E13BD" w:rsidRDefault="00A01B64" w:rsidP="003E13BD">
      <w:pPr>
        <w:pStyle w:val="Akapitzlist"/>
        <w:numPr>
          <w:ilvl w:val="0"/>
          <w:numId w:val="23"/>
        </w:numPr>
        <w:shd w:val="clear" w:color="auto" w:fill="FFFFFF"/>
        <w:suppressAutoHyphens w:val="0"/>
        <w:spacing w:after="120" w:line="276" w:lineRule="auto"/>
        <w:ind w:left="425" w:hanging="425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13BD">
        <w:rPr>
          <w:rFonts w:ascii="Times New Roman" w:hAnsi="Times New Roman"/>
          <w:color w:val="000000" w:themeColor="text1"/>
          <w:sz w:val="24"/>
          <w:szCs w:val="24"/>
        </w:rPr>
        <w:t xml:space="preserve">Obowiązek wykazania, że oferta nie zawiera rażąco niskiej ceny spoczywa </w:t>
      </w:r>
      <w:r w:rsidRPr="003E13BD">
        <w:rPr>
          <w:rFonts w:ascii="Times New Roman" w:hAnsi="Times New Roman"/>
          <w:color w:val="000000" w:themeColor="text1"/>
          <w:sz w:val="24"/>
          <w:szCs w:val="24"/>
        </w:rPr>
        <w:br/>
        <w:t>na Wykonawcy.</w:t>
      </w:r>
    </w:p>
    <w:p w:rsidR="00A01B64" w:rsidRPr="003E13BD" w:rsidRDefault="00A01B64" w:rsidP="003E13BD">
      <w:pPr>
        <w:pStyle w:val="Akapitzlist"/>
        <w:numPr>
          <w:ilvl w:val="0"/>
          <w:numId w:val="23"/>
        </w:numPr>
        <w:shd w:val="clear" w:color="auto" w:fill="FFFFFF"/>
        <w:suppressAutoHyphens w:val="0"/>
        <w:spacing w:line="276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13BD">
        <w:rPr>
          <w:rFonts w:ascii="Times New Roman" w:hAnsi="Times New Roman"/>
          <w:color w:val="000000" w:themeColor="text1"/>
          <w:sz w:val="24"/>
          <w:szCs w:val="24"/>
        </w:rPr>
        <w:t>Zamawiający odrzuca ofertę Wykonawcy, który nie udzielił wyjaśnień lub jeżeli dokonana ocena wyjaśnień wraz ze złożonymi dowodami potwierdza, że oferta zawiera rażąco niską cenę w stosunku do przedmiotu zamówienia.</w:t>
      </w:r>
    </w:p>
    <w:p w:rsidR="00A01B64" w:rsidRPr="003E13BD" w:rsidRDefault="00A01B64" w:rsidP="003E13BD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1B64" w:rsidRPr="003E13BD" w:rsidRDefault="00A01B64" w:rsidP="003E13BD">
      <w:pPr>
        <w:pStyle w:val="Akapitzlist"/>
        <w:numPr>
          <w:ilvl w:val="0"/>
          <w:numId w:val="20"/>
        </w:numPr>
        <w:suppressAutoHyphens w:val="0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3E13BD">
        <w:rPr>
          <w:rFonts w:ascii="Times New Roman" w:hAnsi="Times New Roman"/>
          <w:b/>
          <w:sz w:val="24"/>
          <w:szCs w:val="24"/>
        </w:rPr>
        <w:t xml:space="preserve">Unieważnienie postępowania: </w:t>
      </w:r>
    </w:p>
    <w:p w:rsidR="00A01B64" w:rsidRPr="003E13BD" w:rsidRDefault="00A01B64" w:rsidP="003E13BD">
      <w:pPr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A01B64" w:rsidRPr="003E13BD" w:rsidRDefault="00A01B64" w:rsidP="003E13BD">
      <w:pPr>
        <w:pStyle w:val="Akapitzlist"/>
        <w:numPr>
          <w:ilvl w:val="0"/>
          <w:numId w:val="22"/>
        </w:numPr>
        <w:suppressAutoHyphens w:val="0"/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E13BD">
        <w:rPr>
          <w:rFonts w:ascii="Times New Roman" w:hAnsi="Times New Roman"/>
          <w:sz w:val="24"/>
          <w:szCs w:val="24"/>
        </w:rPr>
        <w:t>Zamawiający zastrzega sobie prawo unieważnienia postępowania bez dokonania wyboru oferty w sytuacjach, gdy:</w:t>
      </w:r>
    </w:p>
    <w:p w:rsidR="00A01B64" w:rsidRPr="003E13BD" w:rsidRDefault="00A01B64" w:rsidP="003E13BD">
      <w:pPr>
        <w:numPr>
          <w:ilvl w:val="0"/>
          <w:numId w:val="25"/>
        </w:numPr>
        <w:suppressAutoHyphens w:val="0"/>
        <w:spacing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E13BD">
        <w:rPr>
          <w:rFonts w:ascii="Times New Roman" w:hAnsi="Times New Roman" w:cs="Times New Roman"/>
          <w:sz w:val="24"/>
          <w:szCs w:val="24"/>
        </w:rPr>
        <w:t>nie złożono żadnej oferty nie podlegającej odrzuceniu;</w:t>
      </w:r>
    </w:p>
    <w:p w:rsidR="00A01B64" w:rsidRPr="003E13BD" w:rsidRDefault="00A01B64" w:rsidP="003E13BD">
      <w:pPr>
        <w:numPr>
          <w:ilvl w:val="0"/>
          <w:numId w:val="25"/>
        </w:numPr>
        <w:suppressAutoHyphens w:val="0"/>
        <w:spacing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E13BD">
        <w:rPr>
          <w:rFonts w:ascii="Times New Roman" w:hAnsi="Times New Roman" w:cs="Times New Roman"/>
          <w:sz w:val="24"/>
          <w:szCs w:val="24"/>
        </w:rPr>
        <w:t>cena najkorzystniejszej oferty lub oferta z najniższą ceną przewyższa kwotę, którą Zamawiający przeznaczył na sfinansowanie zamówienia, chyba że Zamawiający zwiększy tę kwotę do ceny najkorzystniejszej oferty;</w:t>
      </w:r>
    </w:p>
    <w:p w:rsidR="00A01B64" w:rsidRPr="003E13BD" w:rsidRDefault="00A01B64" w:rsidP="003E13BD">
      <w:pPr>
        <w:numPr>
          <w:ilvl w:val="0"/>
          <w:numId w:val="25"/>
        </w:numPr>
        <w:suppressAutoHyphens w:val="0"/>
        <w:spacing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E13BD">
        <w:rPr>
          <w:rFonts w:ascii="Times New Roman" w:hAnsi="Times New Roman" w:cs="Times New Roman"/>
          <w:sz w:val="24"/>
          <w:szCs w:val="24"/>
        </w:rPr>
        <w:t>wystąpiła istotna zmiana okoliczności powodująca, że prowadzenie postępowania lub wykonanie zamówienia nie leży w interesie Zamawiającego;</w:t>
      </w:r>
    </w:p>
    <w:p w:rsidR="00A01B64" w:rsidRPr="003E13BD" w:rsidRDefault="00A01B64" w:rsidP="003E13BD">
      <w:pPr>
        <w:numPr>
          <w:ilvl w:val="0"/>
          <w:numId w:val="25"/>
        </w:numPr>
        <w:suppressAutoHyphens w:val="0"/>
        <w:spacing w:after="120" w:line="276" w:lineRule="auto"/>
        <w:ind w:left="850" w:hanging="425"/>
        <w:jc w:val="both"/>
        <w:rPr>
          <w:rFonts w:ascii="Times New Roman" w:hAnsi="Times New Roman" w:cs="Times New Roman"/>
          <w:sz w:val="24"/>
          <w:szCs w:val="24"/>
        </w:rPr>
      </w:pPr>
      <w:r w:rsidRPr="003E13BD">
        <w:rPr>
          <w:rFonts w:ascii="Times New Roman" w:hAnsi="Times New Roman" w:cs="Times New Roman"/>
          <w:sz w:val="24"/>
          <w:szCs w:val="24"/>
        </w:rPr>
        <w:t>postępowanie obarczone jest niemożliwą do usunięcia wadą.</w:t>
      </w:r>
    </w:p>
    <w:p w:rsidR="00A01B64" w:rsidRPr="003E13BD" w:rsidRDefault="00A01B64" w:rsidP="003E13BD">
      <w:pPr>
        <w:pStyle w:val="Akapitzlist"/>
        <w:numPr>
          <w:ilvl w:val="0"/>
          <w:numId w:val="22"/>
        </w:numPr>
        <w:suppressAutoHyphens w:val="0"/>
        <w:spacing w:after="120" w:line="276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E13BD">
        <w:rPr>
          <w:rFonts w:ascii="Times New Roman" w:hAnsi="Times New Roman"/>
          <w:sz w:val="24"/>
          <w:szCs w:val="24"/>
        </w:rPr>
        <w:t xml:space="preserve">Zamawiający może zamknąć postępowanie bez dokonania wyboru oferty także wówczas, gdy zaistnieją okoliczności inne niż w ust. 1 lub bez podawania przyczyny. </w:t>
      </w:r>
    </w:p>
    <w:p w:rsidR="00A01B64" w:rsidRPr="003E13BD" w:rsidRDefault="00A01B64" w:rsidP="003E13BD">
      <w:pPr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A01B64" w:rsidRPr="003E13BD" w:rsidRDefault="00A01B64" w:rsidP="003E13BD">
      <w:pPr>
        <w:pStyle w:val="NormalnyWeb"/>
        <w:spacing w:line="276" w:lineRule="auto"/>
        <w:jc w:val="right"/>
      </w:pPr>
      <w:r w:rsidRPr="003E13BD">
        <w:t>….................................................................</w:t>
      </w:r>
    </w:p>
    <w:p w:rsidR="00A01B64" w:rsidRDefault="00A01B64" w:rsidP="003E13BD">
      <w:pPr>
        <w:pStyle w:val="NormalnyWeb"/>
        <w:spacing w:line="276" w:lineRule="auto"/>
        <w:jc w:val="right"/>
      </w:pPr>
      <w:r w:rsidRPr="003E13BD">
        <w:t>(podpis Kierownika komórki wnioskującej)</w:t>
      </w:r>
    </w:p>
    <w:p w:rsidR="00A01B64" w:rsidRPr="003E13BD" w:rsidRDefault="00A01B64" w:rsidP="003E13B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33E91" w:rsidRPr="003E13BD" w:rsidRDefault="00333E91" w:rsidP="003E13B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333E91" w:rsidRPr="003E13BD" w:rsidSect="00CC0AE1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670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868" w:rsidRDefault="00674868" w:rsidP="005E172E">
      <w:r>
        <w:separator/>
      </w:r>
    </w:p>
  </w:endnote>
  <w:endnote w:type="continuationSeparator" w:id="0">
    <w:p w:rsidR="00674868" w:rsidRDefault="00674868" w:rsidP="005E1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622" w:rsidRDefault="0037662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7968" behindDoc="1" locked="0" layoutInCell="1" allowOverlap="1" wp14:anchorId="10C6B53E" wp14:editId="3223C5F8">
          <wp:simplePos x="0" y="0"/>
          <wp:positionH relativeFrom="page">
            <wp:align>left</wp:align>
          </wp:positionH>
          <wp:positionV relativeFrom="paragraph">
            <wp:posOffset>-325120</wp:posOffset>
          </wp:positionV>
          <wp:extent cx="7571234" cy="876300"/>
          <wp:effectExtent l="0" t="0" r="0" b="0"/>
          <wp:wrapNone/>
          <wp:docPr id="182" name="Obraz 1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-NCBiR-EERR-[stopka-uzupelniajaca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234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848" behindDoc="1" locked="0" layoutInCell="1" allowOverlap="1" wp14:anchorId="216E88A6" wp14:editId="287CFBB5">
          <wp:simplePos x="0" y="0"/>
          <wp:positionH relativeFrom="margin">
            <wp:align>center</wp:align>
          </wp:positionH>
          <wp:positionV relativeFrom="paragraph">
            <wp:posOffset>-249122</wp:posOffset>
          </wp:positionV>
          <wp:extent cx="7549116" cy="873740"/>
          <wp:effectExtent l="0" t="0" r="0" b="3175"/>
          <wp:wrapNone/>
          <wp:docPr id="183" name="Obraz 1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116" cy="873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622" w:rsidRDefault="0037662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6944" behindDoc="1" locked="0" layoutInCell="1" allowOverlap="1" wp14:anchorId="27DE164E" wp14:editId="0E0A7D9D">
          <wp:simplePos x="0" y="0"/>
          <wp:positionH relativeFrom="column">
            <wp:posOffset>-871220</wp:posOffset>
          </wp:positionH>
          <wp:positionV relativeFrom="paragraph">
            <wp:posOffset>-1210945</wp:posOffset>
          </wp:positionV>
          <wp:extent cx="7477473" cy="1781175"/>
          <wp:effectExtent l="0" t="0" r="9525" b="0"/>
          <wp:wrapNone/>
          <wp:docPr id="185" name="Obraz 1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-NCBiR-EERR-[stopka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77473" cy="1781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872" behindDoc="1" locked="0" layoutInCell="1" allowOverlap="1" wp14:anchorId="4381AA41" wp14:editId="606D5E9F">
          <wp:simplePos x="0" y="0"/>
          <wp:positionH relativeFrom="column">
            <wp:posOffset>-889162</wp:posOffset>
          </wp:positionH>
          <wp:positionV relativeFrom="paragraph">
            <wp:posOffset>-1182439</wp:posOffset>
          </wp:positionV>
          <wp:extent cx="7538483" cy="1795708"/>
          <wp:effectExtent l="0" t="0" r="5715" b="0"/>
          <wp:wrapNone/>
          <wp:docPr id="186" name="Obraz 1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 now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605" cy="17964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868" w:rsidRDefault="00674868" w:rsidP="005E172E">
      <w:r>
        <w:separator/>
      </w:r>
    </w:p>
  </w:footnote>
  <w:footnote w:type="continuationSeparator" w:id="0">
    <w:p w:rsidR="00674868" w:rsidRDefault="00674868" w:rsidP="005E17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622" w:rsidRDefault="0037662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920" behindDoc="1" locked="0" layoutInCell="1" allowOverlap="1" wp14:anchorId="1E8DDA80" wp14:editId="43042330">
          <wp:simplePos x="0" y="0"/>
          <wp:positionH relativeFrom="column">
            <wp:posOffset>-889324</wp:posOffset>
          </wp:positionH>
          <wp:positionV relativeFrom="paragraph">
            <wp:posOffset>-449107</wp:posOffset>
          </wp:positionV>
          <wp:extent cx="7553325" cy="1438910"/>
          <wp:effectExtent l="0" t="0" r="0" b="0"/>
          <wp:wrapNone/>
          <wp:docPr id="181" name="Obraz 1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438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622" w:rsidRDefault="0037662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896" behindDoc="1" locked="0" layoutInCell="1" allowOverlap="1" wp14:anchorId="5DD11975" wp14:editId="39CA7B04">
          <wp:simplePos x="0" y="0"/>
          <wp:positionH relativeFrom="column">
            <wp:posOffset>-885720</wp:posOffset>
          </wp:positionH>
          <wp:positionV relativeFrom="paragraph">
            <wp:posOffset>-459740</wp:posOffset>
          </wp:positionV>
          <wp:extent cx="7553325" cy="1438910"/>
          <wp:effectExtent l="0" t="0" r="0" b="0"/>
          <wp:wrapNone/>
          <wp:docPr id="184" name="Obraz 1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438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F7D8B51C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  <w:i w:val="0"/>
        <w:i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F"/>
    <w:multiLevelType w:val="multilevel"/>
    <w:tmpl w:val="3EB2B088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8D5B0F"/>
    <w:multiLevelType w:val="hybridMultilevel"/>
    <w:tmpl w:val="15CA4F98"/>
    <w:lvl w:ilvl="0" w:tplc="923471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F06581"/>
    <w:multiLevelType w:val="hybridMultilevel"/>
    <w:tmpl w:val="8190E5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7268F"/>
    <w:multiLevelType w:val="hybridMultilevel"/>
    <w:tmpl w:val="DBEA62E6"/>
    <w:lvl w:ilvl="0" w:tplc="9F089606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B2426"/>
    <w:multiLevelType w:val="hybridMultilevel"/>
    <w:tmpl w:val="8D7897AE"/>
    <w:lvl w:ilvl="0" w:tplc="04150017">
      <w:start w:val="1"/>
      <w:numFmt w:val="lowerLetter"/>
      <w:lvlText w:val="%1)"/>
      <w:lvlJc w:val="left"/>
      <w:pPr>
        <w:ind w:left="3732" w:hanging="360"/>
      </w:pPr>
    </w:lvl>
    <w:lvl w:ilvl="1" w:tplc="77581160">
      <w:start w:val="1"/>
      <w:numFmt w:val="decimal"/>
      <w:lvlText w:val="%2)"/>
      <w:lvlJc w:val="left"/>
      <w:pPr>
        <w:ind w:left="445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62644D"/>
    <w:multiLevelType w:val="hybridMultilevel"/>
    <w:tmpl w:val="39F62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C406F6"/>
    <w:multiLevelType w:val="hybridMultilevel"/>
    <w:tmpl w:val="965CD0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315F61"/>
    <w:multiLevelType w:val="hybridMultilevel"/>
    <w:tmpl w:val="92EE1D22"/>
    <w:lvl w:ilvl="0" w:tplc="AA9A49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1E63EE"/>
    <w:multiLevelType w:val="hybridMultilevel"/>
    <w:tmpl w:val="EA44F39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BA138CE"/>
    <w:multiLevelType w:val="hybridMultilevel"/>
    <w:tmpl w:val="E9AE6D8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3855A9F"/>
    <w:multiLevelType w:val="hybridMultilevel"/>
    <w:tmpl w:val="A25A0196"/>
    <w:lvl w:ilvl="0" w:tplc="532652DC">
      <w:start w:val="1"/>
      <w:numFmt w:val="ordinal"/>
      <w:lvlText w:val="%1"/>
      <w:lvlJc w:val="left"/>
      <w:pPr>
        <w:ind w:left="720" w:hanging="360"/>
      </w:pPr>
    </w:lvl>
    <w:lvl w:ilvl="1" w:tplc="532652DC">
      <w:start w:val="1"/>
      <w:numFmt w:val="ordinal"/>
      <w:lvlText w:val="%2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D66CA7"/>
    <w:multiLevelType w:val="hybridMultilevel"/>
    <w:tmpl w:val="90FEDAC2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" w15:restartNumberingAfterBreak="0">
    <w:nsid w:val="27DB33D0"/>
    <w:multiLevelType w:val="hybridMultilevel"/>
    <w:tmpl w:val="8C2255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FB436C4"/>
    <w:multiLevelType w:val="hybridMultilevel"/>
    <w:tmpl w:val="9BD6C65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70E65B5"/>
    <w:multiLevelType w:val="hybridMultilevel"/>
    <w:tmpl w:val="2472A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2E04F9"/>
    <w:multiLevelType w:val="hybridMultilevel"/>
    <w:tmpl w:val="0964C5A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AFA53F6"/>
    <w:multiLevelType w:val="hybridMultilevel"/>
    <w:tmpl w:val="91780A74"/>
    <w:lvl w:ilvl="0" w:tplc="D25E01C6">
      <w:start w:val="3"/>
      <w:numFmt w:val="upperRoman"/>
      <w:lvlText w:val="%1."/>
      <w:lvlJc w:val="righ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227824"/>
    <w:multiLevelType w:val="multilevel"/>
    <w:tmpl w:val="C7D84ACA"/>
    <w:lvl w:ilvl="0">
      <w:start w:val="1"/>
      <w:numFmt w:val="decimal"/>
      <w:lvlText w:val="%1."/>
      <w:lvlJc w:val="left"/>
      <w:pPr>
        <w:ind w:left="6173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720"/>
      </w:pPr>
    </w:lvl>
    <w:lvl w:ilvl="3">
      <w:start w:val="1"/>
      <w:numFmt w:val="lowerLetter"/>
      <w:lvlText w:val="%4.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9" w15:restartNumberingAfterBreak="0">
    <w:nsid w:val="437F32EE"/>
    <w:multiLevelType w:val="hybridMultilevel"/>
    <w:tmpl w:val="3E5E2B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343C7E"/>
    <w:multiLevelType w:val="hybridMultilevel"/>
    <w:tmpl w:val="04883282"/>
    <w:lvl w:ilvl="0" w:tplc="F4EA40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D21675"/>
    <w:multiLevelType w:val="hybridMultilevel"/>
    <w:tmpl w:val="9EC68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B461B7"/>
    <w:multiLevelType w:val="hybridMultilevel"/>
    <w:tmpl w:val="D31EC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F90F30"/>
    <w:multiLevelType w:val="hybridMultilevel"/>
    <w:tmpl w:val="D1C88B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3B20C8"/>
    <w:multiLevelType w:val="hybridMultilevel"/>
    <w:tmpl w:val="AF68DF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1004C9"/>
    <w:multiLevelType w:val="hybridMultilevel"/>
    <w:tmpl w:val="D222DB64"/>
    <w:lvl w:ilvl="0" w:tplc="43B27D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6D36B01"/>
    <w:multiLevelType w:val="hybridMultilevel"/>
    <w:tmpl w:val="86200168"/>
    <w:lvl w:ilvl="0" w:tplc="43B27D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CFC5BE4"/>
    <w:multiLevelType w:val="hybridMultilevel"/>
    <w:tmpl w:val="71EAA0C8"/>
    <w:lvl w:ilvl="0" w:tplc="04150017">
      <w:start w:val="1"/>
      <w:numFmt w:val="lowerLetter"/>
      <w:lvlText w:val="%1)"/>
      <w:lvlJc w:val="left"/>
      <w:pPr>
        <w:ind w:left="6120" w:hanging="360"/>
      </w:pPr>
    </w:lvl>
    <w:lvl w:ilvl="1" w:tplc="04150019" w:tentative="1">
      <w:start w:val="1"/>
      <w:numFmt w:val="lowerLetter"/>
      <w:lvlText w:val="%2."/>
      <w:lvlJc w:val="left"/>
      <w:pPr>
        <w:ind w:left="6840" w:hanging="360"/>
      </w:pPr>
    </w:lvl>
    <w:lvl w:ilvl="2" w:tplc="0415001B" w:tentative="1">
      <w:start w:val="1"/>
      <w:numFmt w:val="lowerRoman"/>
      <w:lvlText w:val="%3."/>
      <w:lvlJc w:val="right"/>
      <w:pPr>
        <w:ind w:left="7560" w:hanging="180"/>
      </w:pPr>
    </w:lvl>
    <w:lvl w:ilvl="3" w:tplc="0415000F" w:tentative="1">
      <w:start w:val="1"/>
      <w:numFmt w:val="decimal"/>
      <w:lvlText w:val="%4."/>
      <w:lvlJc w:val="left"/>
      <w:pPr>
        <w:ind w:left="8280" w:hanging="360"/>
      </w:pPr>
    </w:lvl>
    <w:lvl w:ilvl="4" w:tplc="04150019" w:tentative="1">
      <w:start w:val="1"/>
      <w:numFmt w:val="lowerLetter"/>
      <w:lvlText w:val="%5."/>
      <w:lvlJc w:val="left"/>
      <w:pPr>
        <w:ind w:left="9000" w:hanging="360"/>
      </w:pPr>
    </w:lvl>
    <w:lvl w:ilvl="5" w:tplc="0415001B" w:tentative="1">
      <w:start w:val="1"/>
      <w:numFmt w:val="lowerRoman"/>
      <w:lvlText w:val="%6."/>
      <w:lvlJc w:val="right"/>
      <w:pPr>
        <w:ind w:left="9720" w:hanging="180"/>
      </w:pPr>
    </w:lvl>
    <w:lvl w:ilvl="6" w:tplc="0415000F" w:tentative="1">
      <w:start w:val="1"/>
      <w:numFmt w:val="decimal"/>
      <w:lvlText w:val="%7."/>
      <w:lvlJc w:val="left"/>
      <w:pPr>
        <w:ind w:left="10440" w:hanging="360"/>
      </w:pPr>
    </w:lvl>
    <w:lvl w:ilvl="7" w:tplc="04150019" w:tentative="1">
      <w:start w:val="1"/>
      <w:numFmt w:val="lowerLetter"/>
      <w:lvlText w:val="%8."/>
      <w:lvlJc w:val="left"/>
      <w:pPr>
        <w:ind w:left="11160" w:hanging="360"/>
      </w:pPr>
    </w:lvl>
    <w:lvl w:ilvl="8" w:tplc="0415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28" w15:restartNumberingAfterBreak="0">
    <w:nsid w:val="712157C8"/>
    <w:multiLevelType w:val="multilevel"/>
    <w:tmpl w:val="BBFEAC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22244A0"/>
    <w:multiLevelType w:val="hybridMultilevel"/>
    <w:tmpl w:val="F1BA2D9E"/>
    <w:lvl w:ilvl="0" w:tplc="0415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30" w15:restartNumberingAfterBreak="0">
    <w:nsid w:val="76CE0D4E"/>
    <w:multiLevelType w:val="hybridMultilevel"/>
    <w:tmpl w:val="145A42E6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1">
      <w:start w:val="1"/>
      <w:numFmt w:val="decimal"/>
      <w:lvlText w:val="%2)"/>
      <w:lvlJc w:val="left"/>
      <w:pPr>
        <w:ind w:left="208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0900E9"/>
    <w:multiLevelType w:val="hybridMultilevel"/>
    <w:tmpl w:val="135C14EC"/>
    <w:lvl w:ilvl="0" w:tplc="04150011">
      <w:start w:val="1"/>
      <w:numFmt w:val="decimal"/>
      <w:lvlText w:val="%1)"/>
      <w:lvlJc w:val="left"/>
      <w:pPr>
        <w:ind w:left="6120" w:hanging="360"/>
      </w:pPr>
    </w:lvl>
    <w:lvl w:ilvl="1" w:tplc="04150019" w:tentative="1">
      <w:start w:val="1"/>
      <w:numFmt w:val="lowerLetter"/>
      <w:lvlText w:val="%2."/>
      <w:lvlJc w:val="left"/>
      <w:pPr>
        <w:ind w:left="6840" w:hanging="360"/>
      </w:pPr>
    </w:lvl>
    <w:lvl w:ilvl="2" w:tplc="0415001B" w:tentative="1">
      <w:start w:val="1"/>
      <w:numFmt w:val="lowerRoman"/>
      <w:lvlText w:val="%3."/>
      <w:lvlJc w:val="right"/>
      <w:pPr>
        <w:ind w:left="7560" w:hanging="180"/>
      </w:pPr>
    </w:lvl>
    <w:lvl w:ilvl="3" w:tplc="0415000F" w:tentative="1">
      <w:start w:val="1"/>
      <w:numFmt w:val="decimal"/>
      <w:lvlText w:val="%4."/>
      <w:lvlJc w:val="left"/>
      <w:pPr>
        <w:ind w:left="8280" w:hanging="360"/>
      </w:pPr>
    </w:lvl>
    <w:lvl w:ilvl="4" w:tplc="04150019" w:tentative="1">
      <w:start w:val="1"/>
      <w:numFmt w:val="lowerLetter"/>
      <w:lvlText w:val="%5."/>
      <w:lvlJc w:val="left"/>
      <w:pPr>
        <w:ind w:left="9000" w:hanging="360"/>
      </w:pPr>
    </w:lvl>
    <w:lvl w:ilvl="5" w:tplc="0415001B" w:tentative="1">
      <w:start w:val="1"/>
      <w:numFmt w:val="lowerRoman"/>
      <w:lvlText w:val="%6."/>
      <w:lvlJc w:val="right"/>
      <w:pPr>
        <w:ind w:left="9720" w:hanging="180"/>
      </w:pPr>
    </w:lvl>
    <w:lvl w:ilvl="6" w:tplc="0415000F" w:tentative="1">
      <w:start w:val="1"/>
      <w:numFmt w:val="decimal"/>
      <w:lvlText w:val="%7."/>
      <w:lvlJc w:val="left"/>
      <w:pPr>
        <w:ind w:left="10440" w:hanging="360"/>
      </w:pPr>
    </w:lvl>
    <w:lvl w:ilvl="7" w:tplc="04150019" w:tentative="1">
      <w:start w:val="1"/>
      <w:numFmt w:val="lowerLetter"/>
      <w:lvlText w:val="%8."/>
      <w:lvlJc w:val="left"/>
      <w:pPr>
        <w:ind w:left="11160" w:hanging="360"/>
      </w:pPr>
    </w:lvl>
    <w:lvl w:ilvl="8" w:tplc="0415001B" w:tentative="1">
      <w:start w:val="1"/>
      <w:numFmt w:val="lowerRoman"/>
      <w:lvlText w:val="%9."/>
      <w:lvlJc w:val="right"/>
      <w:pPr>
        <w:ind w:left="118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7"/>
  </w:num>
  <w:num w:numId="9">
    <w:abstractNumId w:val="13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</w:num>
  <w:num w:numId="16">
    <w:abstractNumId w:val="14"/>
  </w:num>
  <w:num w:numId="17">
    <w:abstractNumId w:val="4"/>
  </w:num>
  <w:num w:numId="18">
    <w:abstractNumId w:val="19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10"/>
  </w:num>
  <w:num w:numId="22">
    <w:abstractNumId w:val="27"/>
  </w:num>
  <w:num w:numId="23">
    <w:abstractNumId w:val="5"/>
  </w:num>
  <w:num w:numId="24">
    <w:abstractNumId w:val="30"/>
  </w:num>
  <w:num w:numId="25">
    <w:abstractNumId w:val="31"/>
  </w:num>
  <w:num w:numId="26">
    <w:abstractNumId w:val="26"/>
  </w:num>
  <w:num w:numId="27">
    <w:abstractNumId w:val="15"/>
  </w:num>
  <w:num w:numId="28">
    <w:abstractNumId w:val="8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24"/>
  </w:num>
  <w:num w:numId="32">
    <w:abstractNumId w:val="8"/>
  </w:num>
  <w:num w:numId="33">
    <w:abstractNumId w:val="25"/>
  </w:num>
  <w:num w:numId="34">
    <w:abstractNumId w:val="9"/>
  </w:num>
  <w:num w:numId="35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617"/>
    <w:rsid w:val="0007454F"/>
    <w:rsid w:val="000A6D94"/>
    <w:rsid w:val="00136DD0"/>
    <w:rsid w:val="00144215"/>
    <w:rsid w:val="00185CEA"/>
    <w:rsid w:val="001A0F9C"/>
    <w:rsid w:val="00285925"/>
    <w:rsid w:val="00287BF5"/>
    <w:rsid w:val="002A0981"/>
    <w:rsid w:val="002F30EE"/>
    <w:rsid w:val="002F42F7"/>
    <w:rsid w:val="00333E91"/>
    <w:rsid w:val="003379EB"/>
    <w:rsid w:val="00354A44"/>
    <w:rsid w:val="00376622"/>
    <w:rsid w:val="00394035"/>
    <w:rsid w:val="003B7F2B"/>
    <w:rsid w:val="003E007E"/>
    <w:rsid w:val="003E13BD"/>
    <w:rsid w:val="004113DD"/>
    <w:rsid w:val="00417AE8"/>
    <w:rsid w:val="004254A4"/>
    <w:rsid w:val="00443CD6"/>
    <w:rsid w:val="004969E9"/>
    <w:rsid w:val="004A6600"/>
    <w:rsid w:val="004C1A38"/>
    <w:rsid w:val="004D37A4"/>
    <w:rsid w:val="00540C4F"/>
    <w:rsid w:val="00571617"/>
    <w:rsid w:val="005A34D0"/>
    <w:rsid w:val="005B7956"/>
    <w:rsid w:val="005D2F76"/>
    <w:rsid w:val="005D452E"/>
    <w:rsid w:val="005E172E"/>
    <w:rsid w:val="0060111A"/>
    <w:rsid w:val="00621123"/>
    <w:rsid w:val="00653130"/>
    <w:rsid w:val="00663A10"/>
    <w:rsid w:val="00674868"/>
    <w:rsid w:val="006B6D49"/>
    <w:rsid w:val="006E1EE4"/>
    <w:rsid w:val="006E2FCE"/>
    <w:rsid w:val="006F0E15"/>
    <w:rsid w:val="006F742C"/>
    <w:rsid w:val="006F7693"/>
    <w:rsid w:val="00715556"/>
    <w:rsid w:val="00756327"/>
    <w:rsid w:val="00785470"/>
    <w:rsid w:val="007A4C17"/>
    <w:rsid w:val="008B20EC"/>
    <w:rsid w:val="008E4865"/>
    <w:rsid w:val="008F105D"/>
    <w:rsid w:val="00916439"/>
    <w:rsid w:val="00930CDC"/>
    <w:rsid w:val="009568C5"/>
    <w:rsid w:val="00964681"/>
    <w:rsid w:val="009E5501"/>
    <w:rsid w:val="009F40D8"/>
    <w:rsid w:val="00A01B64"/>
    <w:rsid w:val="00A51CD4"/>
    <w:rsid w:val="00A60AD4"/>
    <w:rsid w:val="00A916A9"/>
    <w:rsid w:val="00AD2C28"/>
    <w:rsid w:val="00AD3833"/>
    <w:rsid w:val="00AE6D52"/>
    <w:rsid w:val="00B11D9C"/>
    <w:rsid w:val="00B219A4"/>
    <w:rsid w:val="00B27E8E"/>
    <w:rsid w:val="00B333AB"/>
    <w:rsid w:val="00B756E5"/>
    <w:rsid w:val="00BB2995"/>
    <w:rsid w:val="00C636F5"/>
    <w:rsid w:val="00CA5565"/>
    <w:rsid w:val="00CB17D4"/>
    <w:rsid w:val="00CC0AE1"/>
    <w:rsid w:val="00D07B7E"/>
    <w:rsid w:val="00D21FDF"/>
    <w:rsid w:val="00D55C3B"/>
    <w:rsid w:val="00D73395"/>
    <w:rsid w:val="00DA3B23"/>
    <w:rsid w:val="00DC069F"/>
    <w:rsid w:val="00E250D1"/>
    <w:rsid w:val="00E87B19"/>
    <w:rsid w:val="00E95881"/>
    <w:rsid w:val="00EF4A5E"/>
    <w:rsid w:val="00F2501E"/>
    <w:rsid w:val="00F34390"/>
    <w:rsid w:val="00F41D4B"/>
    <w:rsid w:val="00F44975"/>
    <w:rsid w:val="00F75D6E"/>
    <w:rsid w:val="00F90633"/>
    <w:rsid w:val="00FE74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34B32CF"/>
  <w15:docId w15:val="{777F5B3F-0DF6-444C-BDD1-A593F890C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20EC"/>
    <w:pPr>
      <w:suppressAutoHyphens/>
      <w:spacing w:after="0" w:line="240" w:lineRule="auto"/>
    </w:pPr>
    <w:rPr>
      <w:rFonts w:ascii="Verdana" w:eastAsia="Times New Roman" w:hAnsi="Verdana" w:cs="Verdana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16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61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5E17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E172E"/>
  </w:style>
  <w:style w:type="paragraph" w:styleId="Stopka">
    <w:name w:val="footer"/>
    <w:basedOn w:val="Normalny"/>
    <w:link w:val="StopkaZnak"/>
    <w:uiPriority w:val="99"/>
    <w:unhideWhenUsed/>
    <w:rsid w:val="005E17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172E"/>
  </w:style>
  <w:style w:type="paragraph" w:styleId="Akapitzlist">
    <w:name w:val="List Paragraph"/>
    <w:basedOn w:val="Normalny"/>
    <w:link w:val="AkapitzlistZnak"/>
    <w:uiPriority w:val="34"/>
    <w:qFormat/>
    <w:rsid w:val="00DA3B23"/>
    <w:pPr>
      <w:ind w:left="720"/>
      <w:contextualSpacing/>
    </w:pPr>
    <w:rPr>
      <w:rFonts w:ascii="Calibri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rsid w:val="00DA3B23"/>
    <w:rPr>
      <w:rFonts w:ascii="Calibri" w:eastAsia="Times New Roman" w:hAnsi="Calibri" w:cs="Times New Roman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B20EC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B20EC"/>
    <w:rPr>
      <w:rFonts w:ascii="Verdana" w:eastAsia="Times New Roman" w:hAnsi="Verdana" w:cs="Times New Roman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B20EC"/>
    <w:pPr>
      <w:spacing w:after="120"/>
      <w:ind w:left="283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B20EC"/>
    <w:rPr>
      <w:rFonts w:ascii="Verdana" w:eastAsia="Times New Roman" w:hAnsi="Verdana" w:cs="Times New Roman"/>
      <w:sz w:val="20"/>
      <w:szCs w:val="20"/>
      <w:lang w:eastAsia="ar-SA"/>
    </w:rPr>
  </w:style>
  <w:style w:type="paragraph" w:styleId="NormalnyWeb">
    <w:name w:val="Normal (Web)"/>
    <w:basedOn w:val="Normalny"/>
    <w:rsid w:val="008B20EC"/>
    <w:pPr>
      <w:suppressAutoHyphens w:val="0"/>
      <w:autoSpaceDE w:val="0"/>
      <w:autoSpaceDN w:val="0"/>
      <w:spacing w:before="100" w:after="100"/>
    </w:pPr>
    <w:rPr>
      <w:rFonts w:ascii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8B20EC"/>
    <w:pPr>
      <w:suppressAutoHyphens w:val="0"/>
      <w:autoSpaceDE w:val="0"/>
      <w:autoSpaceDN w:val="0"/>
      <w:jc w:val="center"/>
    </w:pPr>
    <w:rPr>
      <w:rFonts w:ascii="Times New Roman" w:hAnsi="Times New Roman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8B20EC"/>
    <w:rPr>
      <w:rFonts w:ascii="Times New Roman" w:eastAsia="Times New Roman" w:hAnsi="Times New Roman" w:cs="Times New Roman"/>
      <w:b/>
      <w:bCs/>
      <w:kern w:val="28"/>
      <w:sz w:val="32"/>
      <w:szCs w:val="32"/>
    </w:rPr>
  </w:style>
  <w:style w:type="paragraph" w:customStyle="1" w:styleId="StandardowyStandardowy1">
    <w:name w:val="Standardowy.Standardowy1"/>
    <w:rsid w:val="008B20E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54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547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5470"/>
    <w:rPr>
      <w:rFonts w:ascii="Verdana" w:eastAsia="Times New Roman" w:hAnsi="Verdana" w:cs="Verdana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54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5470"/>
    <w:rPr>
      <w:rFonts w:ascii="Verdana" w:eastAsia="Times New Roman" w:hAnsi="Verdana" w:cs="Verdana"/>
      <w:b/>
      <w:bCs/>
      <w:sz w:val="20"/>
      <w:szCs w:val="20"/>
      <w:lang w:eastAsia="ar-SA"/>
    </w:rPr>
  </w:style>
  <w:style w:type="character" w:styleId="Hipercze">
    <w:name w:val="Hyperlink"/>
    <w:rsid w:val="00621123"/>
    <w:rPr>
      <w:color w:val="0000FF"/>
      <w:u w:val="single"/>
    </w:rPr>
  </w:style>
  <w:style w:type="paragraph" w:styleId="Bezodstpw">
    <w:name w:val="No Spacing"/>
    <w:basedOn w:val="Normalny"/>
    <w:uiPriority w:val="1"/>
    <w:qFormat/>
    <w:rsid w:val="00621123"/>
    <w:pPr>
      <w:suppressAutoHyphens w:val="0"/>
    </w:pPr>
    <w:rPr>
      <w:rFonts w:ascii="Calibri" w:eastAsia="Calibri" w:hAnsi="Calibri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21123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21123"/>
    <w:rPr>
      <w:rFonts w:ascii="Calibri" w:hAnsi="Calibri"/>
      <w:szCs w:val="21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250D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250D1"/>
    <w:rPr>
      <w:rFonts w:ascii="Verdana" w:eastAsia="Times New Roman" w:hAnsi="Verdana" w:cs="Verdana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rsid w:val="00E250D1"/>
    <w:pPr>
      <w:suppressAutoHyphens w:val="0"/>
      <w:autoSpaceDE w:val="0"/>
      <w:autoSpaceDN w:val="0"/>
    </w:pPr>
    <w:rPr>
      <w:rFonts w:ascii="Times New Roman" w:hAnsi="Times New Roman" w:cs="Times New Roman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250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250D1"/>
    <w:rPr>
      <w:vertAlign w:val="superscript"/>
    </w:rPr>
  </w:style>
  <w:style w:type="paragraph" w:styleId="Tekstblokowy">
    <w:name w:val="Block Text"/>
    <w:basedOn w:val="Normalny"/>
    <w:unhideWhenUsed/>
    <w:rsid w:val="00E250D1"/>
    <w:pPr>
      <w:suppressAutoHyphens w:val="0"/>
      <w:autoSpaceDE w:val="0"/>
      <w:autoSpaceDN w:val="0"/>
      <w:spacing w:before="120"/>
      <w:ind w:left="-57" w:right="-57"/>
      <w:jc w:val="center"/>
    </w:pPr>
    <w:rPr>
      <w:rFonts w:ascii="Times New Roman" w:hAnsi="Times New Roman" w:cs="Times New Roman"/>
      <w:b/>
      <w:bCs/>
      <w:smallCaps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ks@opi.org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3EB6D-4318-4093-96E4-8084E9335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1100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Grzegorz Wierzbicki</dc:creator>
  <cp:lastModifiedBy>Grzegorz Wierzbicki</cp:lastModifiedBy>
  <cp:revision>5</cp:revision>
  <cp:lastPrinted>2019-05-15T07:43:00Z</cp:lastPrinted>
  <dcterms:created xsi:type="dcterms:W3CDTF">2019-05-15T10:24:00Z</dcterms:created>
  <dcterms:modified xsi:type="dcterms:W3CDTF">2019-05-15T13:39:00Z</dcterms:modified>
</cp:coreProperties>
</file>