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91" w:rsidRDefault="00433A0B" w:rsidP="00433A0B">
      <w:pPr>
        <w:jc w:val="center"/>
      </w:pPr>
      <w:r>
        <w:t>Informacja o wyniku postępowania</w:t>
      </w:r>
    </w:p>
    <w:p w:rsidR="00433A0B" w:rsidRPr="00433A0B" w:rsidRDefault="00433A0B" w:rsidP="00433A0B"/>
    <w:tbl>
      <w:tblPr>
        <w:tblpPr w:leftFromText="141" w:rightFromText="141" w:vertAnchor="page" w:horzAnchor="margin" w:tblpY="4293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137"/>
        <w:gridCol w:w="1275"/>
        <w:gridCol w:w="1808"/>
        <w:gridCol w:w="1808"/>
        <w:gridCol w:w="1808"/>
      </w:tblGrid>
      <w:tr w:rsidR="00433A0B" w:rsidTr="00433A0B">
        <w:trPr>
          <w:cantSplit/>
          <w:trHeight w:val="211"/>
        </w:trPr>
        <w:tc>
          <w:tcPr>
            <w:tcW w:w="947" w:type="dxa"/>
            <w:vAlign w:val="center"/>
            <w:hideMark/>
          </w:tcPr>
          <w:p w:rsidR="00433A0B" w:rsidRDefault="00433A0B" w:rsidP="00433A0B">
            <w:pPr>
              <w:autoSpaceDE w:val="0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pl-PL"/>
              </w:rPr>
              <w:t>L.p.</w:t>
            </w:r>
          </w:p>
        </w:tc>
        <w:tc>
          <w:tcPr>
            <w:tcW w:w="2137" w:type="dxa"/>
            <w:vAlign w:val="center"/>
            <w:hideMark/>
          </w:tcPr>
          <w:p w:rsidR="00433A0B" w:rsidRDefault="00433A0B" w:rsidP="00433A0B">
            <w:pPr>
              <w:autoSpaceDE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Firma, adres wykonawcy</w:t>
            </w:r>
          </w:p>
        </w:tc>
        <w:tc>
          <w:tcPr>
            <w:tcW w:w="1275" w:type="dxa"/>
            <w:vAlign w:val="center"/>
            <w:hideMark/>
          </w:tcPr>
          <w:p w:rsidR="00433A0B" w:rsidRDefault="00433A0B" w:rsidP="00433A0B">
            <w:pPr>
              <w:autoSpaceDE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Cena brutto – 50%  </w:t>
            </w:r>
          </w:p>
        </w:tc>
        <w:tc>
          <w:tcPr>
            <w:tcW w:w="1808" w:type="dxa"/>
          </w:tcPr>
          <w:p w:rsidR="00433A0B" w:rsidRDefault="00433A0B" w:rsidP="00433A0B">
            <w:pPr>
              <w:autoSpaceDE w:val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433A0B" w:rsidRDefault="00433A0B" w:rsidP="00433A0B">
            <w:pPr>
              <w:autoSpaceDE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Doświadczenie wykonawcy</w:t>
            </w:r>
          </w:p>
        </w:tc>
        <w:tc>
          <w:tcPr>
            <w:tcW w:w="1808" w:type="dxa"/>
            <w:hideMark/>
          </w:tcPr>
          <w:p w:rsidR="00433A0B" w:rsidRDefault="00433A0B" w:rsidP="00433A0B">
            <w:pPr>
              <w:autoSpaceDE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Ocena zaproponowanej części rekreacyjnej</w:t>
            </w:r>
          </w:p>
        </w:tc>
        <w:tc>
          <w:tcPr>
            <w:tcW w:w="1808" w:type="dxa"/>
            <w:vAlign w:val="center"/>
            <w:hideMark/>
          </w:tcPr>
          <w:p w:rsidR="00433A0B" w:rsidRDefault="00433A0B" w:rsidP="00433A0B">
            <w:pPr>
              <w:autoSpaceDE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Liczba punktów</w:t>
            </w:r>
          </w:p>
        </w:tc>
      </w:tr>
      <w:tr w:rsidR="00433A0B" w:rsidTr="00433A0B">
        <w:trPr>
          <w:cantSplit/>
          <w:trHeight w:val="794"/>
        </w:trPr>
        <w:tc>
          <w:tcPr>
            <w:tcW w:w="947" w:type="dxa"/>
            <w:vAlign w:val="center"/>
            <w:hideMark/>
          </w:tcPr>
          <w:p w:rsidR="00433A0B" w:rsidRPr="004B3F08" w:rsidRDefault="00433A0B" w:rsidP="00433A0B">
            <w:pPr>
              <w:autoSpaceDE w:val="0"/>
              <w:ind w:left="360" w:hanging="392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B3F08">
              <w:rPr>
                <w:rFonts w:ascii="Times New Roman" w:hAnsi="Times New Roman" w:cs="Times New Roman"/>
                <w:b/>
              </w:rPr>
              <w:t xml:space="preserve">  1.</w:t>
            </w:r>
          </w:p>
        </w:tc>
        <w:tc>
          <w:tcPr>
            <w:tcW w:w="2137" w:type="dxa"/>
            <w:vAlign w:val="center"/>
          </w:tcPr>
          <w:p w:rsidR="00433A0B" w:rsidRPr="004B3F08" w:rsidRDefault="00433A0B" w:rsidP="00433A0B">
            <w:pPr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b/>
                <w:szCs w:val="24"/>
                <w:lang w:eastAsia="pl-PL"/>
              </w:rPr>
              <w:t>UpHotel Sp z o.o. ul. Solna 4, 58-500 Jelenia Góra</w:t>
            </w:r>
          </w:p>
        </w:tc>
        <w:tc>
          <w:tcPr>
            <w:tcW w:w="1275" w:type="dxa"/>
            <w:vAlign w:val="center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b/>
                <w:szCs w:val="24"/>
                <w:lang w:eastAsia="pl-PL"/>
              </w:rPr>
              <w:t>57 470 zł (50% - 50 pkt)</w:t>
            </w:r>
          </w:p>
        </w:tc>
        <w:tc>
          <w:tcPr>
            <w:tcW w:w="1808" w:type="dxa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b/>
                <w:szCs w:val="24"/>
                <w:lang w:eastAsia="pl-PL"/>
              </w:rPr>
              <w:br/>
              <w:t>30 pkt</w:t>
            </w:r>
          </w:p>
        </w:tc>
        <w:tc>
          <w:tcPr>
            <w:tcW w:w="1808" w:type="dxa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b/>
                <w:szCs w:val="24"/>
                <w:lang w:eastAsia="pl-PL"/>
              </w:rPr>
              <w:br/>
              <w:t>20 pkt</w:t>
            </w:r>
          </w:p>
        </w:tc>
        <w:tc>
          <w:tcPr>
            <w:tcW w:w="1808" w:type="dxa"/>
            <w:vAlign w:val="center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b/>
                <w:szCs w:val="24"/>
                <w:lang w:eastAsia="pl-PL"/>
              </w:rPr>
              <w:t>100 pkt</w:t>
            </w:r>
          </w:p>
        </w:tc>
      </w:tr>
      <w:tr w:rsidR="00433A0B" w:rsidTr="00433A0B">
        <w:trPr>
          <w:cantSplit/>
          <w:trHeight w:val="794"/>
        </w:trPr>
        <w:tc>
          <w:tcPr>
            <w:tcW w:w="947" w:type="dxa"/>
            <w:vAlign w:val="center"/>
          </w:tcPr>
          <w:p w:rsidR="00433A0B" w:rsidRDefault="00433A0B" w:rsidP="00433A0B">
            <w:pPr>
              <w:autoSpaceDE w:val="0"/>
              <w:ind w:left="360" w:hanging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 </w:t>
            </w:r>
          </w:p>
        </w:tc>
        <w:tc>
          <w:tcPr>
            <w:tcW w:w="2137" w:type="dxa"/>
            <w:vAlign w:val="center"/>
          </w:tcPr>
          <w:p w:rsidR="00433A0B" w:rsidRPr="004B3F08" w:rsidRDefault="00433A0B" w:rsidP="00433A0B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szCs w:val="24"/>
                <w:lang w:eastAsia="pl-PL"/>
              </w:rPr>
              <w:t>Małopolskie Centrum Profilaktyki Sebastian Cienkosz, ul. Zakopiańska 58, 30-418 Kraków</w:t>
            </w:r>
          </w:p>
        </w:tc>
        <w:tc>
          <w:tcPr>
            <w:tcW w:w="1275" w:type="dxa"/>
            <w:vAlign w:val="center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szCs w:val="24"/>
                <w:lang w:eastAsia="pl-PL"/>
              </w:rPr>
              <w:t>66 500 zł (43,21% - 43,21 pkt))</w:t>
            </w:r>
          </w:p>
        </w:tc>
        <w:tc>
          <w:tcPr>
            <w:tcW w:w="1808" w:type="dxa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szCs w:val="24"/>
                <w:lang w:eastAsia="pl-PL"/>
              </w:rPr>
              <w:t>30 pkt</w:t>
            </w:r>
          </w:p>
        </w:tc>
        <w:tc>
          <w:tcPr>
            <w:tcW w:w="1808" w:type="dxa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4B3F08">
              <w:rPr>
                <w:rFonts w:ascii="Times New Roman" w:hAnsi="Times New Roman" w:cs="Times New Roman"/>
                <w:szCs w:val="24"/>
                <w:lang w:eastAsia="pl-PL"/>
              </w:rPr>
              <w:t>20 pkt</w:t>
            </w:r>
          </w:p>
        </w:tc>
        <w:tc>
          <w:tcPr>
            <w:tcW w:w="1808" w:type="dxa"/>
            <w:vAlign w:val="center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  <w:lang w:eastAsia="pl-PL"/>
              </w:rPr>
              <w:t>93</w:t>
            </w:r>
            <w:r w:rsidRPr="004B3F08">
              <w:rPr>
                <w:rFonts w:ascii="Times New Roman" w:hAnsi="Times New Roman" w:cs="Times New Roman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Cs w:val="24"/>
                <w:lang w:eastAsia="pl-PL"/>
              </w:rPr>
              <w:t>21</w:t>
            </w:r>
            <w:r w:rsidRPr="004B3F08">
              <w:rPr>
                <w:rFonts w:ascii="Times New Roman" w:hAnsi="Times New Roman" w:cs="Times New Roman"/>
                <w:szCs w:val="24"/>
                <w:lang w:eastAsia="pl-PL"/>
              </w:rPr>
              <w:t xml:space="preserve"> pkt</w:t>
            </w:r>
          </w:p>
        </w:tc>
      </w:tr>
      <w:tr w:rsidR="00433A0B" w:rsidTr="00433A0B">
        <w:trPr>
          <w:cantSplit/>
          <w:trHeight w:val="794"/>
        </w:trPr>
        <w:tc>
          <w:tcPr>
            <w:tcW w:w="947" w:type="dxa"/>
            <w:vAlign w:val="center"/>
          </w:tcPr>
          <w:p w:rsidR="00433A0B" w:rsidRPr="004B3F08" w:rsidRDefault="00433A0B" w:rsidP="00433A0B">
            <w:pPr>
              <w:rPr>
                <w:rFonts w:ascii="Times New Roman" w:hAnsi="Times New Roman" w:cs="Times New Roman"/>
              </w:rPr>
            </w:pPr>
            <w:r w:rsidRPr="004B3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  <w:vAlign w:val="center"/>
          </w:tcPr>
          <w:p w:rsidR="00433A0B" w:rsidRPr="004B3F08" w:rsidRDefault="00433A0B" w:rsidP="00433A0B">
            <w:pPr>
              <w:rPr>
                <w:rFonts w:ascii="Times New Roman" w:hAnsi="Times New Roman" w:cs="Times New Roman"/>
              </w:rPr>
            </w:pPr>
            <w:r w:rsidRPr="004B3F08">
              <w:rPr>
                <w:rFonts w:ascii="Times New Roman" w:hAnsi="Times New Roman" w:cs="Times New Roman"/>
              </w:rPr>
              <w:t>MARKETING HOUSE</w:t>
            </w:r>
            <w:r w:rsidRPr="004B3F08">
              <w:rPr>
                <w:rFonts w:ascii="Times New Roman" w:hAnsi="Times New Roman" w:cs="Times New Roman"/>
              </w:rPr>
              <w:br/>
              <w:t>ul. 11 Listopada 223</w:t>
            </w:r>
            <w:r w:rsidRPr="004B3F08">
              <w:rPr>
                <w:rFonts w:ascii="Times New Roman" w:hAnsi="Times New Roman" w:cs="Times New Roman"/>
              </w:rPr>
              <w:br/>
              <w:t>05-070 Sulejówek</w:t>
            </w:r>
            <w:r w:rsidRPr="004B3F08">
              <w:rPr>
                <w:rFonts w:ascii="Times New Roman" w:hAnsi="Times New Roman" w:cs="Times New Roman"/>
              </w:rPr>
              <w:br/>
              <w:t>NIP: 1231042915</w:t>
            </w:r>
          </w:p>
        </w:tc>
        <w:tc>
          <w:tcPr>
            <w:tcW w:w="6699" w:type="dxa"/>
            <w:gridSpan w:val="4"/>
            <w:vAlign w:val="center"/>
          </w:tcPr>
          <w:p w:rsidR="00433A0B" w:rsidRPr="004B3F08" w:rsidRDefault="00433A0B" w:rsidP="00433A0B">
            <w:pPr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  <w:lang w:eastAsia="pl-PL"/>
              </w:rPr>
              <w:t>Oferta wpłynęła po terminie.</w:t>
            </w:r>
          </w:p>
        </w:tc>
      </w:tr>
    </w:tbl>
    <w:p w:rsidR="00433A0B" w:rsidRPr="00433A0B" w:rsidRDefault="00433A0B" w:rsidP="00433A0B">
      <w:r w:rsidRPr="00433A0B">
        <w:t>W postępowaniu na kompleksow</w:t>
      </w:r>
      <w:r>
        <w:t xml:space="preserve">ą </w:t>
      </w:r>
      <w:r w:rsidRPr="00433A0B">
        <w:t>organizacj</w:t>
      </w:r>
      <w:r>
        <w:t>e</w:t>
      </w:r>
      <w:r w:rsidRPr="00433A0B">
        <w:t xml:space="preserve"> szkolenia dla 70 osób – beneficjentów Programu Operacyjnego Inteligentny Rozwój</w:t>
      </w:r>
      <w:r>
        <w:t xml:space="preserve"> wpłynęły następujące oferty:</w:t>
      </w:r>
    </w:p>
    <w:sectPr w:rsidR="00433A0B" w:rsidRPr="00433A0B" w:rsidSect="00E250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0" w:right="1417" w:bottom="269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2" w:rsidRDefault="00376622" w:rsidP="005E172E">
      <w:r>
        <w:separator/>
      </w:r>
    </w:p>
  </w:endnote>
  <w:endnote w:type="continuationSeparator" w:id="0">
    <w:p w:rsidR="00376622" w:rsidRDefault="00376622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2" w:rsidRDefault="00376622" w:rsidP="005E172E">
      <w:r>
        <w:separator/>
      </w:r>
    </w:p>
  </w:footnote>
  <w:footnote w:type="continuationSeparator" w:id="0">
    <w:p w:rsidR="00376622" w:rsidRDefault="00376622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62FAF"/>
    <w:multiLevelType w:val="hybridMultilevel"/>
    <w:tmpl w:val="35AC97D0"/>
    <w:lvl w:ilvl="0" w:tplc="3AF88ABA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73E14DF8"/>
    <w:multiLevelType w:val="hybridMultilevel"/>
    <w:tmpl w:val="04C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5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131A25"/>
    <w:rsid w:val="00144215"/>
    <w:rsid w:val="00185CEA"/>
    <w:rsid w:val="001A0F9C"/>
    <w:rsid w:val="00285925"/>
    <w:rsid w:val="00287BF5"/>
    <w:rsid w:val="002A0981"/>
    <w:rsid w:val="002F30EE"/>
    <w:rsid w:val="002F42F7"/>
    <w:rsid w:val="00333E91"/>
    <w:rsid w:val="003379EB"/>
    <w:rsid w:val="00354A44"/>
    <w:rsid w:val="00376622"/>
    <w:rsid w:val="00390927"/>
    <w:rsid w:val="003B7F2B"/>
    <w:rsid w:val="003E007E"/>
    <w:rsid w:val="004113DD"/>
    <w:rsid w:val="00417AE8"/>
    <w:rsid w:val="004254A4"/>
    <w:rsid w:val="00433A0B"/>
    <w:rsid w:val="00443CD6"/>
    <w:rsid w:val="004A6600"/>
    <w:rsid w:val="004B3F08"/>
    <w:rsid w:val="004D37A4"/>
    <w:rsid w:val="00571617"/>
    <w:rsid w:val="005A34D0"/>
    <w:rsid w:val="005C0F40"/>
    <w:rsid w:val="005D2F76"/>
    <w:rsid w:val="005D452E"/>
    <w:rsid w:val="005E172E"/>
    <w:rsid w:val="005E5A3F"/>
    <w:rsid w:val="0060111A"/>
    <w:rsid w:val="00621123"/>
    <w:rsid w:val="00653130"/>
    <w:rsid w:val="006E2FCE"/>
    <w:rsid w:val="006F742C"/>
    <w:rsid w:val="006F7693"/>
    <w:rsid w:val="00703151"/>
    <w:rsid w:val="00756327"/>
    <w:rsid w:val="00785470"/>
    <w:rsid w:val="007A4C17"/>
    <w:rsid w:val="008B20EC"/>
    <w:rsid w:val="008E4865"/>
    <w:rsid w:val="00916439"/>
    <w:rsid w:val="009568C5"/>
    <w:rsid w:val="00964681"/>
    <w:rsid w:val="009E5501"/>
    <w:rsid w:val="009F40D8"/>
    <w:rsid w:val="00A60AD4"/>
    <w:rsid w:val="00AD3833"/>
    <w:rsid w:val="00B11D9C"/>
    <w:rsid w:val="00B16653"/>
    <w:rsid w:val="00B219A4"/>
    <w:rsid w:val="00B333AB"/>
    <w:rsid w:val="00B756E5"/>
    <w:rsid w:val="00CB17D4"/>
    <w:rsid w:val="00D07B7E"/>
    <w:rsid w:val="00D21FDF"/>
    <w:rsid w:val="00D55C3B"/>
    <w:rsid w:val="00D73395"/>
    <w:rsid w:val="00DA3B23"/>
    <w:rsid w:val="00DC069F"/>
    <w:rsid w:val="00E250D1"/>
    <w:rsid w:val="00E87B19"/>
    <w:rsid w:val="00EF4A5E"/>
    <w:rsid w:val="00F2501E"/>
    <w:rsid w:val="00F34390"/>
    <w:rsid w:val="00F44975"/>
    <w:rsid w:val="00F75D6E"/>
    <w:rsid w:val="00F90633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8A76BC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33A0B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uiPriority w:val="99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3A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6918-AB21-4FA4-AD24-91A8CFC9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Grzegorz Wierzbicki</cp:lastModifiedBy>
  <cp:revision>2</cp:revision>
  <cp:lastPrinted>2019-05-13T12:11:00Z</cp:lastPrinted>
  <dcterms:created xsi:type="dcterms:W3CDTF">2019-07-05T09:32:00Z</dcterms:created>
  <dcterms:modified xsi:type="dcterms:W3CDTF">2019-07-05T09:32:00Z</dcterms:modified>
</cp:coreProperties>
</file>