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56A2" w14:textId="2AD9D6D5" w:rsidR="00CF7541" w:rsidRPr="00CF7541" w:rsidRDefault="00CF7541" w:rsidP="00CF7541">
      <w:pPr>
        <w:ind w:left="6372"/>
        <w:jc w:val="center"/>
        <w:rPr>
          <w:rFonts w:ascii="Times New Roman" w:hAnsi="Times New Roman"/>
          <w:sz w:val="24"/>
          <w:szCs w:val="24"/>
        </w:rPr>
      </w:pPr>
      <w:r w:rsidRPr="00CF7541">
        <w:rPr>
          <w:rFonts w:ascii="Times New Roman" w:hAnsi="Times New Roman"/>
          <w:sz w:val="24"/>
          <w:szCs w:val="24"/>
        </w:rPr>
        <w:t xml:space="preserve">Warszawa, </w:t>
      </w:r>
      <w:r w:rsidRPr="00CF7541">
        <w:rPr>
          <w:rFonts w:ascii="Times New Roman" w:hAnsi="Times New Roman"/>
          <w:sz w:val="24"/>
          <w:szCs w:val="24"/>
        </w:rPr>
        <w:t>05.11.</w:t>
      </w:r>
      <w:r w:rsidRPr="00CF7541">
        <w:rPr>
          <w:rFonts w:ascii="Times New Roman" w:hAnsi="Times New Roman"/>
          <w:sz w:val="24"/>
          <w:szCs w:val="24"/>
        </w:rPr>
        <w:t>2019 r.</w:t>
      </w:r>
    </w:p>
    <w:p w14:paraId="5114D659" w14:textId="77777777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</w:p>
    <w:p w14:paraId="0A871161" w14:textId="77777777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</w:p>
    <w:p w14:paraId="27DC56AF" w14:textId="77777777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</w:p>
    <w:p w14:paraId="1A5F6E09" w14:textId="77777777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</w:p>
    <w:p w14:paraId="431A896F" w14:textId="61DC1AC0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F7541">
        <w:rPr>
          <w:rFonts w:ascii="Times New Roman" w:hAnsi="Times New Roman"/>
          <w:sz w:val="24"/>
          <w:szCs w:val="24"/>
        </w:rPr>
        <w:t>Informacja o unieważnieniu postępowania</w:t>
      </w:r>
    </w:p>
    <w:bookmarkEnd w:id="0"/>
    <w:p w14:paraId="5381F60D" w14:textId="77777777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</w:p>
    <w:p w14:paraId="2E19B781" w14:textId="77777777" w:rsidR="00CF7541" w:rsidRPr="00CF7541" w:rsidRDefault="00CF7541" w:rsidP="00CF7541">
      <w:pPr>
        <w:jc w:val="center"/>
        <w:rPr>
          <w:rFonts w:ascii="Times New Roman" w:hAnsi="Times New Roman"/>
          <w:sz w:val="24"/>
          <w:szCs w:val="24"/>
        </w:rPr>
      </w:pPr>
    </w:p>
    <w:p w14:paraId="483CDEE0" w14:textId="2C8046EA" w:rsidR="00CF7541" w:rsidRPr="00CF7541" w:rsidRDefault="00CF7541" w:rsidP="00CF7541">
      <w:pPr>
        <w:pStyle w:val="Default"/>
        <w:jc w:val="both"/>
        <w:rPr>
          <w:rFonts w:ascii="Times New Roman" w:hAnsi="Times New Roman" w:cs="Times New Roman"/>
        </w:rPr>
      </w:pPr>
      <w:r w:rsidRPr="00CF7541">
        <w:rPr>
          <w:rFonts w:ascii="Times New Roman" w:hAnsi="Times New Roman" w:cs="Times New Roman"/>
        </w:rPr>
        <w:t xml:space="preserve">Działając zgodnie z ust. </w:t>
      </w:r>
      <w:r>
        <w:rPr>
          <w:rFonts w:ascii="Times New Roman" w:hAnsi="Times New Roman" w:cs="Times New Roman"/>
        </w:rPr>
        <w:t>XI</w:t>
      </w:r>
      <w:r w:rsidRPr="00CF7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CF7541">
        <w:rPr>
          <w:rFonts w:ascii="Times New Roman" w:hAnsi="Times New Roman" w:cs="Times New Roman"/>
        </w:rPr>
        <w:t>pkt 1.a Ogłoszenia o planowanym zamówieniu, Zamawiający unieważnia przedmiotowe postępowanie, ponieważ nie złożono żadnej ofe</w:t>
      </w:r>
      <w:r w:rsidR="00305FD9">
        <w:rPr>
          <w:rFonts w:ascii="Times New Roman" w:hAnsi="Times New Roman" w:cs="Times New Roman"/>
        </w:rPr>
        <w:t>rty nie</w:t>
      </w:r>
      <w:r w:rsidR="00EA4C55">
        <w:rPr>
          <w:rFonts w:ascii="Times New Roman" w:hAnsi="Times New Roman" w:cs="Times New Roman"/>
        </w:rPr>
        <w:t>podlegającej odrzuceniu.</w:t>
      </w:r>
    </w:p>
    <w:p w14:paraId="36A5BA40" w14:textId="55841C41" w:rsidR="008F0454" w:rsidRPr="00CF7541" w:rsidRDefault="008F0454" w:rsidP="00CF7541">
      <w:pPr>
        <w:rPr>
          <w:rFonts w:ascii="Times New Roman" w:hAnsi="Times New Roman"/>
          <w:sz w:val="24"/>
          <w:szCs w:val="24"/>
        </w:rPr>
      </w:pPr>
    </w:p>
    <w:sectPr w:rsidR="008F0454" w:rsidRPr="00CF7541" w:rsidSect="00CB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7777777" w:rsidR="00444A5E" w:rsidRDefault="00444A5E" w:rsidP="00ED7D89">
    <w:pPr>
      <w:pStyle w:val="Stopka"/>
      <w:ind w:hanging="1134"/>
    </w:pPr>
    <w:r>
      <w:rPr>
        <w:noProof/>
      </w:rPr>
      <w:drawing>
        <wp:inline distT="0" distB="0" distL="0" distR="0" wp14:anchorId="297A89B9" wp14:editId="5D023BDF">
          <wp:extent cx="7560000" cy="1800000"/>
          <wp:effectExtent l="0" t="0" r="0" b="381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"/>
  </w:num>
  <w:num w:numId="23">
    <w:abstractNumId w:val="29"/>
  </w:num>
  <w:num w:numId="24">
    <w:abstractNumId w:val="27"/>
  </w:num>
  <w:num w:numId="25">
    <w:abstractNumId w:val="15"/>
  </w:num>
  <w:num w:numId="26">
    <w:abstractNumId w:val="31"/>
  </w:num>
  <w:num w:numId="27">
    <w:abstractNumId w:val="11"/>
  </w:num>
  <w:num w:numId="28">
    <w:abstractNumId w:val="2"/>
  </w:num>
  <w:num w:numId="29">
    <w:abstractNumId w:val="1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19"/>
  </w:num>
  <w:num w:numId="34">
    <w:abstractNumId w:val="5"/>
  </w:num>
  <w:num w:numId="35">
    <w:abstractNumId w:val="10"/>
  </w:num>
  <w:num w:numId="36">
    <w:abstractNumId w:val="17"/>
  </w:num>
  <w:num w:numId="37">
    <w:abstractNumId w:val="3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5C4C"/>
    <w:rsid w:val="000465AE"/>
    <w:rsid w:val="000D5D0A"/>
    <w:rsid w:val="0018530C"/>
    <w:rsid w:val="002201F8"/>
    <w:rsid w:val="00286EA0"/>
    <w:rsid w:val="002C0247"/>
    <w:rsid w:val="00305FD9"/>
    <w:rsid w:val="00352729"/>
    <w:rsid w:val="003676B8"/>
    <w:rsid w:val="00374EFE"/>
    <w:rsid w:val="00376C28"/>
    <w:rsid w:val="003C4E93"/>
    <w:rsid w:val="003E65FD"/>
    <w:rsid w:val="00413AFE"/>
    <w:rsid w:val="00432B7E"/>
    <w:rsid w:val="004360D6"/>
    <w:rsid w:val="00444A5E"/>
    <w:rsid w:val="00477EA2"/>
    <w:rsid w:val="004D7364"/>
    <w:rsid w:val="00513B77"/>
    <w:rsid w:val="0052617C"/>
    <w:rsid w:val="00554C83"/>
    <w:rsid w:val="005D367F"/>
    <w:rsid w:val="0060320A"/>
    <w:rsid w:val="00621FD2"/>
    <w:rsid w:val="00642D8C"/>
    <w:rsid w:val="00656366"/>
    <w:rsid w:val="006C0374"/>
    <w:rsid w:val="007251F2"/>
    <w:rsid w:val="00786F7B"/>
    <w:rsid w:val="00795019"/>
    <w:rsid w:val="00797D0D"/>
    <w:rsid w:val="00802534"/>
    <w:rsid w:val="00846D89"/>
    <w:rsid w:val="00857979"/>
    <w:rsid w:val="008F0454"/>
    <w:rsid w:val="00900A32"/>
    <w:rsid w:val="0090406F"/>
    <w:rsid w:val="00910386"/>
    <w:rsid w:val="009138E4"/>
    <w:rsid w:val="00923DA9"/>
    <w:rsid w:val="00950DD8"/>
    <w:rsid w:val="00966C9A"/>
    <w:rsid w:val="009A3883"/>
    <w:rsid w:val="009A65D6"/>
    <w:rsid w:val="009F715D"/>
    <w:rsid w:val="00A52F20"/>
    <w:rsid w:val="00A76587"/>
    <w:rsid w:val="00B647B7"/>
    <w:rsid w:val="00B70CA6"/>
    <w:rsid w:val="00BC164A"/>
    <w:rsid w:val="00C62BA9"/>
    <w:rsid w:val="00CA6C41"/>
    <w:rsid w:val="00CB32CF"/>
    <w:rsid w:val="00CF7541"/>
    <w:rsid w:val="00D62018"/>
    <w:rsid w:val="00D6333C"/>
    <w:rsid w:val="00D646BD"/>
    <w:rsid w:val="00D971CA"/>
    <w:rsid w:val="00DA51BD"/>
    <w:rsid w:val="00DB4A46"/>
    <w:rsid w:val="00EA3202"/>
    <w:rsid w:val="00EA4C55"/>
    <w:rsid w:val="00ED1B89"/>
    <w:rsid w:val="00ED7D89"/>
    <w:rsid w:val="00F562B2"/>
    <w:rsid w:val="00F9781C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50369"/>
  <w15:docId w15:val="{E492373E-26BD-4E5E-A8A1-729B028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basedOn w:val="Normalny"/>
    <w:link w:val="TekstprzypisudolnegoZnak"/>
    <w:semiHidden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0818-0611-4542-8DA4-1907009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dcterms:created xsi:type="dcterms:W3CDTF">2019-11-05T12:20:00Z</dcterms:created>
  <dcterms:modified xsi:type="dcterms:W3CDTF">2019-11-05T12:20:00Z</dcterms:modified>
</cp:coreProperties>
</file>