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CAE1" w14:textId="04885659" w:rsidR="0082554A" w:rsidRPr="0071034D" w:rsidRDefault="00A3260F" w:rsidP="0071034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 xml:space="preserve">WZÓR UMOWY </w:t>
      </w:r>
    </w:p>
    <w:p w14:paraId="718CF646" w14:textId="77777777" w:rsidR="0082554A" w:rsidRPr="0071034D" w:rsidRDefault="0082554A" w:rsidP="0071034D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47D0C1C8" w14:textId="4AA265E6" w:rsidR="0082554A" w:rsidRPr="0071034D" w:rsidRDefault="0082554A" w:rsidP="0071034D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zawarta  w Warszawie</w:t>
      </w:r>
      <w:r w:rsidR="00DC119B" w:rsidRPr="0071034D">
        <w:rPr>
          <w:rFonts w:ascii="Calibri" w:hAnsi="Calibri" w:cs="Calibri"/>
          <w:sz w:val="24"/>
          <w:szCs w:val="24"/>
        </w:rPr>
        <w:t xml:space="preserve"> w dniu złożenia podpisu przez ostatnią ze stron</w:t>
      </w:r>
      <w:r w:rsidRPr="0071034D">
        <w:rPr>
          <w:rFonts w:ascii="Calibri" w:hAnsi="Calibri" w:cs="Calibri"/>
          <w:sz w:val="24"/>
          <w:szCs w:val="24"/>
        </w:rPr>
        <w:t xml:space="preserve"> pomiędzy:</w:t>
      </w:r>
    </w:p>
    <w:p w14:paraId="674F3605" w14:textId="49B05396" w:rsidR="00A7641B" w:rsidRPr="0071034D" w:rsidRDefault="0082554A" w:rsidP="0071034D">
      <w:pPr>
        <w:spacing w:after="120" w:line="276" w:lineRule="auto"/>
        <w:jc w:val="both"/>
        <w:rPr>
          <w:rFonts w:ascii="Calibri" w:hAnsi="Calibri" w:cs="Calibri"/>
          <w:sz w:val="24"/>
          <w:szCs w:val="24"/>
          <w:lang w:bidi="en-US"/>
        </w:rPr>
      </w:pPr>
      <w:r w:rsidRPr="0071034D">
        <w:rPr>
          <w:rFonts w:ascii="Calibri" w:hAnsi="Calibri" w:cs="Calibri"/>
          <w:b/>
          <w:sz w:val="24"/>
          <w:szCs w:val="24"/>
        </w:rPr>
        <w:t>Ośrodkiem Przetwarzania Informacji – Państwowym Instytutem Badawczym</w:t>
      </w:r>
      <w:r w:rsidRPr="0071034D">
        <w:rPr>
          <w:rFonts w:ascii="Calibri" w:hAnsi="Calibri" w:cs="Calibri"/>
          <w:sz w:val="24"/>
          <w:szCs w:val="24"/>
        </w:rPr>
        <w:t xml:space="preserve"> z siedzibą w Warszawie (00-608) przy Al. Niepodległości 188b, wpisanym do rejestru przedsiębiorców prowadzonego przez Sąd Rejonowy dla m. st. Warszawy w Warszawie, </w:t>
      </w:r>
      <w:r w:rsidR="00CC7DA6" w:rsidRPr="0071034D">
        <w:rPr>
          <w:rFonts w:ascii="Calibri" w:hAnsi="Calibri" w:cs="Calibri"/>
          <w:sz w:val="24"/>
          <w:szCs w:val="24"/>
        </w:rPr>
        <w:t>XVI</w:t>
      </w:r>
      <w:r w:rsidRPr="0071034D">
        <w:rPr>
          <w:rFonts w:ascii="Calibri" w:hAnsi="Calibri" w:cs="Calibri"/>
          <w:sz w:val="24"/>
          <w:szCs w:val="24"/>
        </w:rPr>
        <w:t xml:space="preserve"> Wydział Gospodarczy Krajowego Rejestru Sądowego pod numerem: 0000127372, NIP: 525-000-91-40, REGON: 006746090, reprezentowanym przez</w:t>
      </w:r>
      <w:r w:rsidR="006A0895" w:rsidRPr="0071034D">
        <w:rPr>
          <w:rFonts w:ascii="Calibri" w:hAnsi="Calibri" w:cs="Calibri"/>
          <w:sz w:val="24"/>
          <w:szCs w:val="24"/>
        </w:rPr>
        <w:t xml:space="preserve"> </w:t>
      </w:r>
      <w:r w:rsidR="00137B13" w:rsidRPr="0071034D">
        <w:rPr>
          <w:rFonts w:ascii="Calibri" w:hAnsi="Calibri" w:cs="Calibri"/>
          <w:sz w:val="24"/>
          <w:szCs w:val="24"/>
        </w:rPr>
        <w:t>………………………………………………..</w:t>
      </w:r>
      <w:r w:rsidR="00A7641B" w:rsidRPr="0071034D">
        <w:rPr>
          <w:rFonts w:ascii="Calibri" w:hAnsi="Calibri" w:cs="Calibri"/>
          <w:sz w:val="24"/>
          <w:szCs w:val="24"/>
          <w:lang w:bidi="en-US"/>
        </w:rPr>
        <w:t xml:space="preserve"> </w:t>
      </w:r>
    </w:p>
    <w:p w14:paraId="2EA6F44B" w14:textId="32F7CBB9" w:rsidR="0082554A" w:rsidRPr="0071034D" w:rsidRDefault="0082554A" w:rsidP="0071034D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 xml:space="preserve">zwanym dalej </w:t>
      </w:r>
      <w:r w:rsidRPr="0071034D">
        <w:rPr>
          <w:rFonts w:ascii="Calibri" w:hAnsi="Calibri" w:cs="Calibri"/>
          <w:b/>
          <w:sz w:val="24"/>
          <w:szCs w:val="24"/>
        </w:rPr>
        <w:t>Zamawiającym</w:t>
      </w:r>
      <w:r w:rsidRPr="0071034D">
        <w:rPr>
          <w:rFonts w:ascii="Calibri" w:hAnsi="Calibri" w:cs="Calibri"/>
          <w:sz w:val="24"/>
          <w:szCs w:val="24"/>
        </w:rPr>
        <w:t>,</w:t>
      </w:r>
    </w:p>
    <w:p w14:paraId="55F6A488" w14:textId="77777777" w:rsidR="0082554A" w:rsidRPr="0071034D" w:rsidRDefault="0082554A" w:rsidP="0071034D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 xml:space="preserve">a </w:t>
      </w:r>
    </w:p>
    <w:p w14:paraId="7212D397" w14:textId="77777777" w:rsidR="0082554A" w:rsidRPr="0071034D" w:rsidRDefault="00F710DE" w:rsidP="0071034D">
      <w:pPr>
        <w:spacing w:before="100" w:beforeAutospacing="1" w:after="100" w:afterAutospacing="1"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</w:t>
      </w:r>
      <w:r w:rsidR="0082554A" w:rsidRPr="0071034D">
        <w:rPr>
          <w:rFonts w:ascii="Calibri" w:hAnsi="Calibri" w:cs="Calibri"/>
          <w:sz w:val="24"/>
          <w:szCs w:val="24"/>
        </w:rPr>
        <w:t xml:space="preserve"> zwanym dalej </w:t>
      </w:r>
      <w:r w:rsidR="0082554A" w:rsidRPr="0071034D">
        <w:rPr>
          <w:rFonts w:ascii="Calibri" w:hAnsi="Calibri" w:cs="Calibri"/>
          <w:b/>
          <w:bCs/>
          <w:sz w:val="24"/>
          <w:szCs w:val="24"/>
        </w:rPr>
        <w:t>Wykonawcą</w:t>
      </w:r>
      <w:r w:rsidR="0082554A" w:rsidRPr="0071034D">
        <w:rPr>
          <w:rFonts w:ascii="Calibri" w:hAnsi="Calibri" w:cs="Calibri"/>
          <w:sz w:val="24"/>
          <w:szCs w:val="24"/>
        </w:rPr>
        <w:t>,</w:t>
      </w:r>
    </w:p>
    <w:p w14:paraId="574C2E0E" w14:textId="77777777" w:rsidR="0082554A" w:rsidRPr="0071034D" w:rsidRDefault="0082554A" w:rsidP="0071034D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zwanymi dalej łącznie „</w:t>
      </w:r>
      <w:r w:rsidRPr="0071034D">
        <w:rPr>
          <w:rFonts w:ascii="Calibri" w:hAnsi="Calibri" w:cs="Calibri"/>
          <w:b/>
          <w:sz w:val="24"/>
          <w:szCs w:val="24"/>
        </w:rPr>
        <w:t>Stronami</w:t>
      </w:r>
      <w:r w:rsidRPr="0071034D">
        <w:rPr>
          <w:rFonts w:ascii="Calibri" w:hAnsi="Calibri" w:cs="Calibri"/>
          <w:sz w:val="24"/>
          <w:szCs w:val="24"/>
        </w:rPr>
        <w:t>”</w:t>
      </w:r>
    </w:p>
    <w:p w14:paraId="208FC600" w14:textId="77777777" w:rsidR="0082554A" w:rsidRPr="0071034D" w:rsidRDefault="0082554A" w:rsidP="0071034D">
      <w:pPr>
        <w:pStyle w:val="Stopka"/>
        <w:tabs>
          <w:tab w:val="clear" w:pos="4536"/>
          <w:tab w:val="center" w:pos="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została zawarta umowa o następującej treści:</w:t>
      </w:r>
      <w:r w:rsidRPr="0071034D">
        <w:rPr>
          <w:rFonts w:ascii="Calibri" w:hAnsi="Calibri" w:cs="Calibri"/>
          <w:sz w:val="24"/>
          <w:szCs w:val="24"/>
        </w:rPr>
        <w:cr/>
      </w:r>
    </w:p>
    <w:p w14:paraId="42E2A589" w14:textId="29810383" w:rsidR="0082554A" w:rsidRPr="0071034D" w:rsidRDefault="0082554A" w:rsidP="0071034D">
      <w:pPr>
        <w:pStyle w:val="Akapitzlist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cs="Calibri"/>
        </w:rPr>
      </w:pPr>
      <w:r w:rsidRPr="0071034D">
        <w:rPr>
          <w:rFonts w:cs="Calibri"/>
        </w:rPr>
        <w:t xml:space="preserve">Niniejsza umowa zostaje zawarta w wyniku postępowania o udzielenie zamówienia publicznego o symbolu </w:t>
      </w:r>
      <w:r w:rsidR="00E242AA" w:rsidRPr="0071034D">
        <w:rPr>
          <w:rFonts w:cs="Calibri"/>
          <w:i/>
        </w:rPr>
        <w:t>…………………………………….</w:t>
      </w:r>
      <w:r w:rsidRPr="0071034D">
        <w:rPr>
          <w:rFonts w:cs="Calibri"/>
        </w:rPr>
        <w:t xml:space="preserve">, prowadzonego </w:t>
      </w:r>
      <w:r w:rsidR="00C95BC8" w:rsidRPr="0071034D">
        <w:rPr>
          <w:rFonts w:eastAsiaTheme="minorHAnsi" w:cs="Calibri"/>
        </w:rPr>
        <w:t>na podstawie „Regulaminu udzielania zamówień publicznych o wartości poniżej kwoty 130 000 zł netto”, wprowadzonego Zarządzeniem Nr 48/2020 Dyrektora Ośrodka Przetwarzania Informacji - Państwowego Instytutu Badawczego z dnia 31 grudnia 2020 r.</w:t>
      </w:r>
    </w:p>
    <w:p w14:paraId="0BF53EE8" w14:textId="77777777" w:rsidR="0082554A" w:rsidRPr="0071034D" w:rsidRDefault="0082554A" w:rsidP="0071034D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cs="Calibri"/>
        </w:rPr>
      </w:pPr>
      <w:r w:rsidRPr="0071034D">
        <w:rPr>
          <w:rFonts w:cs="Calibri"/>
        </w:rPr>
        <w:t>W wyniku przeprowadzenia badania rynku zamówienie zostało udzielone Wykonawcy, który przedstawił najkorzystniejszą ofertę, a Strony zawarły umowę o następującej treści:</w:t>
      </w:r>
    </w:p>
    <w:p w14:paraId="5A7AFE5B" w14:textId="77777777" w:rsidR="0082554A" w:rsidRPr="0071034D" w:rsidRDefault="0082554A" w:rsidP="0071034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B7CCC1D" w14:textId="77777777" w:rsidR="0082554A" w:rsidRPr="0071034D" w:rsidRDefault="0082554A" w:rsidP="0071034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§ 1</w:t>
      </w:r>
    </w:p>
    <w:p w14:paraId="3DAF5352" w14:textId="77777777" w:rsidR="0082554A" w:rsidRPr="0071034D" w:rsidRDefault="0082554A" w:rsidP="0071034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Przedmiot umowy</w:t>
      </w:r>
    </w:p>
    <w:p w14:paraId="0A1C4204" w14:textId="7A19267B" w:rsidR="0082554A" w:rsidRPr="0071034D" w:rsidRDefault="0082554A" w:rsidP="0071034D">
      <w:pPr>
        <w:pStyle w:val="Akapitzlist"/>
        <w:numPr>
          <w:ilvl w:val="0"/>
          <w:numId w:val="7"/>
        </w:numPr>
        <w:spacing w:after="120" w:line="276" w:lineRule="auto"/>
        <w:ind w:left="346" w:hanging="357"/>
        <w:jc w:val="both"/>
        <w:rPr>
          <w:rFonts w:cs="Calibri"/>
        </w:rPr>
      </w:pPr>
      <w:r w:rsidRPr="0071034D">
        <w:rPr>
          <w:rFonts w:cs="Calibri"/>
        </w:rPr>
        <w:t xml:space="preserve">Przedmiotem umowy jest publikacja </w:t>
      </w:r>
      <w:r w:rsidR="00AC0FA3" w:rsidRPr="0071034D">
        <w:rPr>
          <w:rFonts w:cs="Calibri"/>
        </w:rPr>
        <w:t>pięciu</w:t>
      </w:r>
      <w:r w:rsidR="00925658" w:rsidRPr="0071034D">
        <w:rPr>
          <w:rFonts w:cs="Calibri"/>
        </w:rPr>
        <w:t xml:space="preserve"> </w:t>
      </w:r>
      <w:r w:rsidRPr="0071034D">
        <w:rPr>
          <w:rFonts w:cs="Calibri"/>
        </w:rPr>
        <w:t xml:space="preserve">artykułów sponsorowanych dotyczących projektów realizowanych w ramach Programu Operacyjnego Inteligentny Rozwój w </w:t>
      </w:r>
      <w:r w:rsidR="00AC0FA3" w:rsidRPr="0071034D">
        <w:rPr>
          <w:rFonts w:cs="Calibri"/>
        </w:rPr>
        <w:t>tygodniku,</w:t>
      </w:r>
      <w:r w:rsidRPr="0071034D">
        <w:rPr>
          <w:rFonts w:cs="Calibri"/>
        </w:rPr>
        <w:t xml:space="preserve"> w prasie drukowanej, kolorowej, na co najmniej </w:t>
      </w:r>
      <w:r w:rsidR="004D385A" w:rsidRPr="0071034D">
        <w:rPr>
          <w:rFonts w:cs="Calibri"/>
        </w:rPr>
        <w:t>1/</w:t>
      </w:r>
      <w:r w:rsidR="00AC0FA3" w:rsidRPr="0071034D">
        <w:rPr>
          <w:rFonts w:cs="Calibri"/>
        </w:rPr>
        <w:t>2</w:t>
      </w:r>
      <w:r w:rsidRPr="0071034D">
        <w:rPr>
          <w:rFonts w:cs="Calibri"/>
        </w:rPr>
        <w:t xml:space="preserve"> strony każdy, zgodnie z Ogłoszeniem o zamówieniu oraz Ofertą Wykonawcy z dnia </w:t>
      </w:r>
      <w:r w:rsidR="00E242AA" w:rsidRPr="0071034D">
        <w:rPr>
          <w:rFonts w:cs="Calibri"/>
        </w:rPr>
        <w:t>………………………………………</w:t>
      </w:r>
      <w:r w:rsidRPr="0071034D">
        <w:rPr>
          <w:rFonts w:cs="Calibri"/>
        </w:rPr>
        <w:t xml:space="preserve"> stanowiących odpowiednio załączniki 1 i 2 do niniejszej umowy.</w:t>
      </w:r>
    </w:p>
    <w:p w14:paraId="05D90386" w14:textId="3F2344F1" w:rsidR="0082554A" w:rsidRPr="0071034D" w:rsidRDefault="0082554A" w:rsidP="0071034D">
      <w:pPr>
        <w:pStyle w:val="Akapitzlist"/>
        <w:numPr>
          <w:ilvl w:val="0"/>
          <w:numId w:val="7"/>
        </w:numPr>
        <w:autoSpaceDN w:val="0"/>
        <w:spacing w:after="120" w:line="276" w:lineRule="auto"/>
        <w:ind w:left="346" w:hanging="357"/>
        <w:jc w:val="both"/>
        <w:rPr>
          <w:rFonts w:cs="Calibri"/>
        </w:rPr>
      </w:pPr>
      <w:r w:rsidRPr="0071034D">
        <w:rPr>
          <w:rFonts w:cs="Calibri"/>
        </w:rPr>
        <w:lastRenderedPageBreak/>
        <w:t>Zamawiający dostarczy Wykonawcy treść artykułów wraz z logotypami, które zostaną następnie zaadaptowane przez Wykonawcę na potrzeby publikacji we wskazany</w:t>
      </w:r>
      <w:r w:rsidR="005B5767" w:rsidRPr="0071034D">
        <w:rPr>
          <w:rFonts w:cs="Calibri"/>
        </w:rPr>
        <w:t>m</w:t>
      </w:r>
      <w:r w:rsidRPr="0071034D">
        <w:rPr>
          <w:rFonts w:cs="Calibri"/>
        </w:rPr>
        <w:t xml:space="preserve"> przez Wykonawcę </w:t>
      </w:r>
      <w:r w:rsidR="002C658F" w:rsidRPr="0071034D">
        <w:rPr>
          <w:rFonts w:cs="Calibri"/>
        </w:rPr>
        <w:t>tygodniku</w:t>
      </w:r>
      <w:r w:rsidR="00925658" w:rsidRPr="0071034D">
        <w:rPr>
          <w:rFonts w:cs="Calibri"/>
        </w:rPr>
        <w:t xml:space="preserve"> </w:t>
      </w:r>
      <w:r w:rsidRPr="0071034D">
        <w:rPr>
          <w:rFonts w:cs="Calibri"/>
        </w:rPr>
        <w:t xml:space="preserve">zgodnie z Ofertą z dnia </w:t>
      </w:r>
      <w:r w:rsidR="00E242AA" w:rsidRPr="0071034D">
        <w:rPr>
          <w:rFonts w:cs="Calibri"/>
        </w:rPr>
        <w:t>………………………………………..</w:t>
      </w:r>
      <w:r w:rsidRPr="0071034D">
        <w:rPr>
          <w:rFonts w:cs="Calibri"/>
        </w:rPr>
        <w:t xml:space="preserve"> r., która stanowi załącznik nr 2 do umowy. </w:t>
      </w:r>
    </w:p>
    <w:p w14:paraId="7168ED77" w14:textId="77777777" w:rsidR="0082554A" w:rsidRPr="0071034D" w:rsidRDefault="0082554A" w:rsidP="0071034D">
      <w:pPr>
        <w:pStyle w:val="Akapitzlist"/>
        <w:numPr>
          <w:ilvl w:val="0"/>
          <w:numId w:val="7"/>
        </w:numPr>
        <w:autoSpaceDN w:val="0"/>
        <w:spacing w:after="120" w:line="276" w:lineRule="auto"/>
        <w:ind w:left="346" w:hanging="357"/>
        <w:jc w:val="both"/>
        <w:rPr>
          <w:rFonts w:cs="Calibri"/>
        </w:rPr>
      </w:pPr>
      <w:r w:rsidRPr="0071034D">
        <w:rPr>
          <w:rFonts w:cs="Calibri"/>
        </w:rPr>
        <w:t xml:space="preserve">Wykonawca oświadcza, iż wykonanie publikacji artykułów sponsorowanych leży w granicach jego możliwości i nie istnieją żadne przeszkody natury technicznej, prawnej i finansowej, które mogą uniemożliwić publikację artykułów sponsorowanych. </w:t>
      </w:r>
    </w:p>
    <w:p w14:paraId="616ADA80" w14:textId="77777777" w:rsidR="0082554A" w:rsidRPr="0071034D" w:rsidRDefault="0082554A" w:rsidP="0071034D">
      <w:pPr>
        <w:pStyle w:val="Akapitzlist"/>
        <w:numPr>
          <w:ilvl w:val="0"/>
          <w:numId w:val="7"/>
        </w:numPr>
        <w:autoSpaceDN w:val="0"/>
        <w:spacing w:after="120" w:line="276" w:lineRule="auto"/>
        <w:ind w:left="346" w:hanging="357"/>
        <w:jc w:val="both"/>
        <w:rPr>
          <w:rFonts w:cs="Calibri"/>
        </w:rPr>
      </w:pPr>
      <w:r w:rsidRPr="0071034D">
        <w:rPr>
          <w:rFonts w:cs="Calibri"/>
        </w:rPr>
        <w:t>Wykonawca oświadcza, że posiada niezbędne kwalifikacje do wykonania zadania i wykona je z najwyższą starannością, wedle swych najlepszych umiejętności oraz wiedzy.</w:t>
      </w:r>
    </w:p>
    <w:p w14:paraId="5B4D4C78" w14:textId="16578551" w:rsidR="0082554A" w:rsidRPr="0071034D" w:rsidRDefault="0082554A" w:rsidP="0071034D">
      <w:pPr>
        <w:pStyle w:val="Akapitzlist"/>
        <w:numPr>
          <w:ilvl w:val="0"/>
          <w:numId w:val="7"/>
        </w:numPr>
        <w:autoSpaceDN w:val="0"/>
        <w:spacing w:after="120" w:line="276" w:lineRule="auto"/>
        <w:ind w:left="346" w:hanging="357"/>
        <w:jc w:val="both"/>
        <w:rPr>
          <w:rFonts w:cs="Calibri"/>
        </w:rPr>
      </w:pPr>
      <w:r w:rsidRPr="0071034D">
        <w:rPr>
          <w:rFonts w:cs="Calibri"/>
        </w:rPr>
        <w:t xml:space="preserve">Wykonawca w terminie do </w:t>
      </w:r>
      <w:r w:rsidR="00432EAA" w:rsidRPr="0071034D">
        <w:rPr>
          <w:rFonts w:cs="Calibri"/>
        </w:rPr>
        <w:t>14</w:t>
      </w:r>
      <w:r w:rsidRPr="0071034D">
        <w:rPr>
          <w:rFonts w:cs="Calibri"/>
        </w:rPr>
        <w:t xml:space="preserve"> dni roboczych od </w:t>
      </w:r>
      <w:r w:rsidR="002C658F" w:rsidRPr="0071034D">
        <w:rPr>
          <w:rFonts w:cs="Calibri"/>
        </w:rPr>
        <w:t>zawarcia</w:t>
      </w:r>
      <w:r w:rsidRPr="0071034D">
        <w:rPr>
          <w:rFonts w:cs="Calibri"/>
        </w:rPr>
        <w:t xml:space="preserve"> umowy przekaże </w:t>
      </w:r>
      <w:r w:rsidR="002C658F" w:rsidRPr="0071034D">
        <w:rPr>
          <w:rFonts w:cs="Calibri"/>
        </w:rPr>
        <w:t>Z</w:t>
      </w:r>
      <w:r w:rsidRPr="0071034D">
        <w:rPr>
          <w:rFonts w:cs="Calibri"/>
        </w:rPr>
        <w:t xml:space="preserve">amawiającemu harmonogram publikacji zgodnie z informacjami zawartymi w Ogłoszeniu o  zamówieniu z dnia </w:t>
      </w:r>
      <w:r w:rsidR="00E242AA" w:rsidRPr="0071034D">
        <w:rPr>
          <w:rFonts w:cs="Calibri"/>
        </w:rPr>
        <w:t>……………………………………….</w:t>
      </w:r>
      <w:r w:rsidRPr="0071034D">
        <w:rPr>
          <w:rFonts w:cs="Calibri"/>
        </w:rPr>
        <w:t xml:space="preserve">., które stanowi załącznik nr 1 do umowy. </w:t>
      </w:r>
    </w:p>
    <w:p w14:paraId="3F7B8DFB" w14:textId="77777777" w:rsidR="0082554A" w:rsidRPr="0071034D" w:rsidRDefault="0082554A" w:rsidP="0071034D">
      <w:pPr>
        <w:pStyle w:val="Akapitzlist"/>
        <w:numPr>
          <w:ilvl w:val="0"/>
          <w:numId w:val="7"/>
        </w:numPr>
        <w:autoSpaceDN w:val="0"/>
        <w:spacing w:after="120" w:line="276" w:lineRule="auto"/>
        <w:ind w:left="346" w:hanging="357"/>
        <w:jc w:val="both"/>
        <w:rPr>
          <w:rFonts w:cs="Calibri"/>
        </w:rPr>
      </w:pPr>
      <w:r w:rsidRPr="0071034D">
        <w:rPr>
          <w:rFonts w:cs="Calibri"/>
        </w:rPr>
        <w:t>Zamawiający ma prawo zgłaszania zmian i poprawek do wybranego projektu, które Wykonawca zobowiązany będzie uwzględnić w terminie do 2 dni roboczych od momentu ich przekazania.</w:t>
      </w:r>
    </w:p>
    <w:p w14:paraId="0202AFBA" w14:textId="77777777" w:rsidR="0082554A" w:rsidRPr="0071034D" w:rsidRDefault="0082554A" w:rsidP="0071034D">
      <w:pPr>
        <w:pStyle w:val="Akapitzlist"/>
        <w:numPr>
          <w:ilvl w:val="0"/>
          <w:numId w:val="7"/>
        </w:numPr>
        <w:autoSpaceDN w:val="0"/>
        <w:spacing w:after="120" w:line="276" w:lineRule="auto"/>
        <w:contextualSpacing/>
        <w:jc w:val="both"/>
        <w:rPr>
          <w:rFonts w:cs="Calibri"/>
        </w:rPr>
      </w:pPr>
      <w:r w:rsidRPr="0071034D">
        <w:rPr>
          <w:rFonts w:cs="Calibri"/>
        </w:rPr>
        <w:t xml:space="preserve">Wykonawca w ramach swojego wynagrodzenia zobowiązany jest w szczególności do: </w:t>
      </w:r>
    </w:p>
    <w:p w14:paraId="3C1C285F" w14:textId="03EEEE2D" w:rsidR="0082554A" w:rsidRPr="0071034D" w:rsidRDefault="0082554A" w:rsidP="0071034D">
      <w:pPr>
        <w:pStyle w:val="Akapitzlist"/>
        <w:numPr>
          <w:ilvl w:val="0"/>
          <w:numId w:val="11"/>
        </w:numPr>
        <w:tabs>
          <w:tab w:val="clear" w:pos="349"/>
          <w:tab w:val="num" w:pos="993"/>
        </w:tabs>
        <w:autoSpaceDN w:val="0"/>
        <w:spacing w:after="120" w:line="276" w:lineRule="auto"/>
        <w:ind w:left="993"/>
        <w:contextualSpacing/>
        <w:jc w:val="both"/>
        <w:rPr>
          <w:rFonts w:cs="Calibri"/>
        </w:rPr>
      </w:pPr>
      <w:r w:rsidRPr="0071034D">
        <w:rPr>
          <w:rFonts w:cs="Calibri"/>
        </w:rPr>
        <w:t>przygotowania projektów artykułów sponsorowanych do emisji, zgodnie wytycznymi Zamawiającego oraz warunkami wskazany</w:t>
      </w:r>
      <w:r w:rsidR="003B79BD" w:rsidRPr="0071034D">
        <w:rPr>
          <w:rFonts w:cs="Calibri"/>
        </w:rPr>
        <w:t>m</w:t>
      </w:r>
      <w:r w:rsidR="0049572A" w:rsidRPr="0071034D">
        <w:rPr>
          <w:rFonts w:cs="Calibri"/>
        </w:rPr>
        <w:t>i</w:t>
      </w:r>
      <w:r w:rsidRPr="0071034D">
        <w:rPr>
          <w:rFonts w:cs="Calibri"/>
        </w:rPr>
        <w:t xml:space="preserve"> w ofercie </w:t>
      </w:r>
      <w:r w:rsidR="0049572A" w:rsidRPr="0071034D">
        <w:rPr>
          <w:rFonts w:cs="Calibri"/>
        </w:rPr>
        <w:t>tygodnika</w:t>
      </w:r>
      <w:r w:rsidRPr="0071034D">
        <w:rPr>
          <w:rFonts w:cs="Calibri"/>
        </w:rPr>
        <w:t>, w który</w:t>
      </w:r>
      <w:r w:rsidR="0049572A" w:rsidRPr="0071034D">
        <w:rPr>
          <w:rFonts w:cs="Calibri"/>
        </w:rPr>
        <w:t>m</w:t>
      </w:r>
      <w:r w:rsidRPr="0071034D">
        <w:rPr>
          <w:rFonts w:cs="Calibri"/>
        </w:rPr>
        <w:t xml:space="preserve"> artykuły sponsorowane będą publikowane;</w:t>
      </w:r>
    </w:p>
    <w:p w14:paraId="1F458807" w14:textId="0033E7FA" w:rsidR="0082554A" w:rsidRPr="0071034D" w:rsidRDefault="0082554A" w:rsidP="0071034D">
      <w:pPr>
        <w:pStyle w:val="Akapitzlist"/>
        <w:numPr>
          <w:ilvl w:val="0"/>
          <w:numId w:val="11"/>
        </w:numPr>
        <w:tabs>
          <w:tab w:val="clear" w:pos="349"/>
          <w:tab w:val="num" w:pos="993"/>
        </w:tabs>
        <w:autoSpaceDN w:val="0"/>
        <w:spacing w:after="120" w:line="276" w:lineRule="auto"/>
        <w:ind w:left="993"/>
        <w:contextualSpacing/>
        <w:jc w:val="both"/>
        <w:rPr>
          <w:rFonts w:cs="Calibri"/>
        </w:rPr>
      </w:pPr>
      <w:r w:rsidRPr="0071034D">
        <w:rPr>
          <w:rFonts w:cs="Calibri"/>
        </w:rPr>
        <w:t>zlecenia w imieniu Zamawiającego publikacji artykułów sponsorowanych zgodnie z harmonogramem publikacji</w:t>
      </w:r>
      <w:r w:rsidR="002C658F" w:rsidRPr="0071034D">
        <w:rPr>
          <w:rFonts w:cs="Calibri"/>
        </w:rPr>
        <w:t xml:space="preserve">, o którym mowa w ust. </w:t>
      </w:r>
      <w:r w:rsidRPr="0071034D">
        <w:rPr>
          <w:rFonts w:cs="Calibri"/>
        </w:rPr>
        <w:t>5.</w:t>
      </w:r>
    </w:p>
    <w:p w14:paraId="498031E9" w14:textId="5F947EC9" w:rsidR="0082554A" w:rsidRPr="0071034D" w:rsidRDefault="0082554A" w:rsidP="0071034D">
      <w:pPr>
        <w:pStyle w:val="Akapitzlist"/>
        <w:numPr>
          <w:ilvl w:val="0"/>
          <w:numId w:val="11"/>
        </w:numPr>
        <w:tabs>
          <w:tab w:val="clear" w:pos="349"/>
          <w:tab w:val="num" w:pos="993"/>
        </w:tabs>
        <w:autoSpaceDN w:val="0"/>
        <w:spacing w:after="120" w:line="276" w:lineRule="auto"/>
        <w:ind w:left="993"/>
        <w:contextualSpacing/>
        <w:jc w:val="both"/>
        <w:rPr>
          <w:rFonts w:cs="Calibri"/>
        </w:rPr>
      </w:pPr>
      <w:r w:rsidRPr="0071034D">
        <w:rPr>
          <w:rFonts w:cs="Calibri"/>
        </w:rPr>
        <w:t xml:space="preserve">dostarczenia artykułów sponsorowanych do </w:t>
      </w:r>
      <w:r w:rsidR="00432EAA" w:rsidRPr="0071034D">
        <w:rPr>
          <w:rFonts w:cs="Calibri"/>
        </w:rPr>
        <w:t>tygodnika</w:t>
      </w:r>
      <w:r w:rsidRPr="0071034D">
        <w:rPr>
          <w:rFonts w:cs="Calibri"/>
        </w:rPr>
        <w:t>;</w:t>
      </w:r>
    </w:p>
    <w:p w14:paraId="5607886B" w14:textId="5ED0E080" w:rsidR="0082554A" w:rsidRPr="0071034D" w:rsidRDefault="0082554A" w:rsidP="0071034D">
      <w:pPr>
        <w:pStyle w:val="Akapitzlist"/>
        <w:numPr>
          <w:ilvl w:val="0"/>
          <w:numId w:val="11"/>
        </w:numPr>
        <w:tabs>
          <w:tab w:val="clear" w:pos="349"/>
          <w:tab w:val="num" w:pos="993"/>
        </w:tabs>
        <w:autoSpaceDN w:val="0"/>
        <w:spacing w:after="120" w:line="276" w:lineRule="auto"/>
        <w:ind w:left="992" w:hanging="357"/>
        <w:jc w:val="both"/>
        <w:rPr>
          <w:rFonts w:cs="Calibri"/>
        </w:rPr>
      </w:pPr>
      <w:r w:rsidRPr="0071034D">
        <w:rPr>
          <w:rFonts w:cs="Calibri"/>
        </w:rPr>
        <w:t xml:space="preserve">dostarczenia Zamawiającemu jednego egzemplarza drukowanego z opublikowanymi artykułami sponsorowanymi oraz ich zapisu w wersji cyfrowej. </w:t>
      </w:r>
    </w:p>
    <w:p w14:paraId="7A09435D" w14:textId="3A0C200F" w:rsidR="0082554A" w:rsidRPr="0071034D" w:rsidRDefault="0082554A" w:rsidP="0071034D">
      <w:pPr>
        <w:pStyle w:val="Akapitzlist"/>
        <w:numPr>
          <w:ilvl w:val="0"/>
          <w:numId w:val="7"/>
        </w:numPr>
        <w:tabs>
          <w:tab w:val="num" w:pos="1440"/>
        </w:tabs>
        <w:autoSpaceDN w:val="0"/>
        <w:spacing w:after="120" w:line="276" w:lineRule="auto"/>
        <w:ind w:left="346" w:hanging="357"/>
        <w:contextualSpacing/>
        <w:jc w:val="both"/>
        <w:rPr>
          <w:rFonts w:cs="Calibri"/>
        </w:rPr>
      </w:pPr>
      <w:r w:rsidRPr="0071034D">
        <w:rPr>
          <w:rFonts w:cs="Calibri"/>
        </w:rPr>
        <w:t>Wykonawca każdorazowo przedstawi do akceptacji Zamawiającego artykuły sponsorowane, a podczas ich przygotowania uwzględni w szczególności oznakowanie w tym logotypy Ośrodka Przetwarzania Informacji – Państwowego Instytutu Badawczego,</w:t>
      </w:r>
      <w:r w:rsidR="003A58C0" w:rsidRPr="0071034D">
        <w:rPr>
          <w:rFonts w:cs="Calibri"/>
        </w:rPr>
        <w:t xml:space="preserve"> NCBR</w:t>
      </w:r>
      <w:r w:rsidRPr="0071034D">
        <w:rPr>
          <w:rFonts w:cs="Calibri"/>
        </w:rPr>
        <w:t xml:space="preserve">  Programu Operacyjnego Inteligentny Rozwój, Rzeczpospolitej Polskiej oraz Unii Europejskiej Europejskiego Funduszu Rozwoju Regionalnego – zgodnie ze wskazaniami Zamawiającego oraz wskazaniami „Podręcznika wnioskodawcy i beneficjenta programów polityki spójności 2014-2020 w zakresie informacji i promocji” (aktualizacja z 21 lipca 2017 r.), „Księgi identyfikacji wizualnej  znaku marki Fundusze Europejskie i znaków programów polityki spójności na lata 2014-2020” </w:t>
      </w:r>
      <w:r w:rsidR="00925658" w:rsidRPr="0071034D">
        <w:rPr>
          <w:rFonts w:cs="Calibri"/>
        </w:rPr>
        <w:t>.</w:t>
      </w:r>
      <w:r w:rsidRPr="0071034D">
        <w:rPr>
          <w:rFonts w:cs="Calibri"/>
        </w:rPr>
        <w:t xml:space="preserve"> Wykonawca zobowiązany jest do wprowadzenia wszelkich uwag i korekt </w:t>
      </w:r>
      <w:r w:rsidRPr="0071034D">
        <w:rPr>
          <w:rFonts w:cs="Calibri"/>
        </w:rPr>
        <w:lastRenderedPageBreak/>
        <w:t>zgłoszonych przez Zamawiającego.</w:t>
      </w:r>
      <w:r w:rsidR="003A58C0" w:rsidRPr="0071034D">
        <w:rPr>
          <w:rFonts w:cs="Calibri"/>
        </w:rPr>
        <w:t xml:space="preserve"> </w:t>
      </w:r>
      <w:r w:rsidRPr="0071034D">
        <w:rPr>
          <w:rFonts w:cs="Calibri"/>
        </w:rPr>
        <w:t>Wszelkie akceptacje  przygotowanych projektów odbywać się będą w formie pisemnej.</w:t>
      </w:r>
    </w:p>
    <w:p w14:paraId="506A4676" w14:textId="77777777" w:rsidR="0082554A" w:rsidRPr="0071034D" w:rsidRDefault="0082554A" w:rsidP="0071034D">
      <w:pPr>
        <w:autoSpaceDN w:val="0"/>
        <w:spacing w:after="120" w:line="276" w:lineRule="auto"/>
        <w:ind w:left="346"/>
        <w:jc w:val="both"/>
        <w:rPr>
          <w:rFonts w:ascii="Calibri" w:hAnsi="Calibri" w:cs="Calibri"/>
          <w:sz w:val="24"/>
          <w:szCs w:val="24"/>
        </w:rPr>
      </w:pPr>
    </w:p>
    <w:p w14:paraId="181E0A7D" w14:textId="77777777" w:rsidR="0082554A" w:rsidRPr="0071034D" w:rsidRDefault="0082554A" w:rsidP="0071034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§ 2</w:t>
      </w:r>
    </w:p>
    <w:p w14:paraId="53852D48" w14:textId="77777777" w:rsidR="0082554A" w:rsidRPr="0071034D" w:rsidRDefault="0082554A" w:rsidP="0071034D">
      <w:p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Czas i miejsce realizacji Umowy</w:t>
      </w:r>
    </w:p>
    <w:p w14:paraId="3727151F" w14:textId="730C4EEA" w:rsidR="0082554A" w:rsidRPr="0071034D" w:rsidRDefault="0082554A" w:rsidP="0071034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Artykuły mają ukazać się zgodnie z Ofertą</w:t>
      </w:r>
      <w:r w:rsidR="0049572A" w:rsidRPr="0071034D">
        <w:rPr>
          <w:rFonts w:ascii="Calibri" w:hAnsi="Calibri" w:cs="Calibri"/>
          <w:sz w:val="24"/>
          <w:szCs w:val="24"/>
        </w:rPr>
        <w:t xml:space="preserve"> Wykonawcy</w:t>
      </w:r>
      <w:r w:rsidRPr="0071034D">
        <w:rPr>
          <w:rFonts w:ascii="Calibri" w:hAnsi="Calibri" w:cs="Calibri"/>
          <w:sz w:val="24"/>
          <w:szCs w:val="24"/>
        </w:rPr>
        <w:t xml:space="preserve"> z dnia </w:t>
      </w:r>
      <w:r w:rsidR="00E242AA" w:rsidRPr="0071034D">
        <w:rPr>
          <w:rFonts w:ascii="Calibri" w:hAnsi="Calibri" w:cs="Calibri"/>
          <w:sz w:val="24"/>
          <w:szCs w:val="24"/>
        </w:rPr>
        <w:t>………………………………………………………….</w:t>
      </w:r>
      <w:r w:rsidRPr="0071034D">
        <w:rPr>
          <w:rFonts w:ascii="Calibri" w:hAnsi="Calibri" w:cs="Calibri"/>
          <w:sz w:val="24"/>
          <w:szCs w:val="24"/>
        </w:rPr>
        <w:t xml:space="preserve"> </w:t>
      </w:r>
      <w:r w:rsidR="00432EAA" w:rsidRPr="0071034D">
        <w:rPr>
          <w:rFonts w:ascii="Calibri" w:hAnsi="Calibri" w:cs="Calibri"/>
          <w:sz w:val="24"/>
          <w:szCs w:val="24"/>
        </w:rPr>
        <w:t>pięć</w:t>
      </w:r>
      <w:r w:rsidR="00925658" w:rsidRPr="0071034D">
        <w:rPr>
          <w:rFonts w:ascii="Calibri" w:hAnsi="Calibri" w:cs="Calibri"/>
          <w:sz w:val="24"/>
          <w:szCs w:val="24"/>
        </w:rPr>
        <w:t xml:space="preserve"> </w:t>
      </w:r>
      <w:r w:rsidR="003E4623" w:rsidRPr="0071034D">
        <w:rPr>
          <w:rFonts w:ascii="Calibri" w:hAnsi="Calibri" w:cs="Calibri"/>
          <w:sz w:val="24"/>
          <w:szCs w:val="24"/>
        </w:rPr>
        <w:t>artykuł</w:t>
      </w:r>
      <w:r w:rsidR="00432EAA" w:rsidRPr="0071034D">
        <w:rPr>
          <w:rFonts w:ascii="Calibri" w:hAnsi="Calibri" w:cs="Calibri"/>
          <w:sz w:val="24"/>
          <w:szCs w:val="24"/>
        </w:rPr>
        <w:t>ów</w:t>
      </w:r>
      <w:r w:rsidR="003E4623" w:rsidRPr="0071034D">
        <w:rPr>
          <w:rFonts w:ascii="Calibri" w:hAnsi="Calibri" w:cs="Calibri"/>
          <w:sz w:val="24"/>
          <w:szCs w:val="24"/>
        </w:rPr>
        <w:t xml:space="preserve"> </w:t>
      </w:r>
      <w:r w:rsidRPr="0071034D">
        <w:rPr>
          <w:rFonts w:ascii="Calibri" w:hAnsi="Calibri" w:cs="Calibri"/>
          <w:sz w:val="24"/>
          <w:szCs w:val="24"/>
        </w:rPr>
        <w:t>na stronach redaktorskich w wydani</w:t>
      </w:r>
      <w:r w:rsidR="003E4623" w:rsidRPr="0071034D">
        <w:rPr>
          <w:rFonts w:ascii="Calibri" w:hAnsi="Calibri" w:cs="Calibri"/>
          <w:sz w:val="24"/>
          <w:szCs w:val="24"/>
        </w:rPr>
        <w:t>u</w:t>
      </w:r>
      <w:r w:rsidRPr="0071034D">
        <w:rPr>
          <w:rFonts w:ascii="Calibri" w:hAnsi="Calibri" w:cs="Calibri"/>
          <w:sz w:val="24"/>
          <w:szCs w:val="24"/>
        </w:rPr>
        <w:t xml:space="preserve"> ogólnopolski</w:t>
      </w:r>
      <w:r w:rsidR="003E4623" w:rsidRPr="0071034D">
        <w:rPr>
          <w:rFonts w:ascii="Calibri" w:hAnsi="Calibri" w:cs="Calibri"/>
          <w:sz w:val="24"/>
          <w:szCs w:val="24"/>
        </w:rPr>
        <w:t>m</w:t>
      </w:r>
      <w:r w:rsidR="00E33528" w:rsidRPr="0071034D">
        <w:rPr>
          <w:rFonts w:ascii="Calibri" w:hAnsi="Calibri" w:cs="Calibri"/>
          <w:sz w:val="24"/>
          <w:szCs w:val="24"/>
        </w:rPr>
        <w:t xml:space="preserve"> </w:t>
      </w:r>
      <w:r w:rsidR="00432EAA" w:rsidRPr="0071034D">
        <w:rPr>
          <w:rFonts w:ascii="Calibri" w:hAnsi="Calibri" w:cs="Calibri"/>
          <w:sz w:val="24"/>
          <w:szCs w:val="24"/>
        </w:rPr>
        <w:t>tygodnika</w:t>
      </w:r>
      <w:r w:rsidR="00C6000B" w:rsidRPr="0071034D">
        <w:rPr>
          <w:rFonts w:ascii="Calibri" w:hAnsi="Calibri" w:cs="Calibri"/>
          <w:sz w:val="24"/>
          <w:szCs w:val="24"/>
        </w:rPr>
        <w:t xml:space="preserve"> ……………..</w:t>
      </w:r>
      <w:r w:rsidRPr="0071034D">
        <w:rPr>
          <w:rFonts w:ascii="Calibri" w:hAnsi="Calibri" w:cs="Calibri"/>
          <w:sz w:val="24"/>
          <w:szCs w:val="24"/>
        </w:rPr>
        <w:t xml:space="preserve">. Wszystkie publikacje zostaną zrealizowane </w:t>
      </w:r>
      <w:r w:rsidR="00C361B1" w:rsidRPr="0071034D">
        <w:rPr>
          <w:rFonts w:ascii="Calibri" w:hAnsi="Calibri" w:cs="Calibri"/>
          <w:sz w:val="24"/>
          <w:szCs w:val="24"/>
        </w:rPr>
        <w:br/>
      </w:r>
      <w:r w:rsidRPr="0071034D">
        <w:rPr>
          <w:rFonts w:ascii="Calibri" w:hAnsi="Calibri" w:cs="Calibri"/>
          <w:sz w:val="24"/>
          <w:szCs w:val="24"/>
        </w:rPr>
        <w:t xml:space="preserve">w terminie </w:t>
      </w:r>
      <w:r w:rsidR="00E33528" w:rsidRPr="0071034D">
        <w:rPr>
          <w:rFonts w:ascii="Calibri" w:hAnsi="Calibri" w:cs="Calibri"/>
          <w:sz w:val="24"/>
          <w:szCs w:val="24"/>
        </w:rPr>
        <w:t xml:space="preserve">do </w:t>
      </w:r>
      <w:r w:rsidR="003B79BD" w:rsidRPr="0071034D">
        <w:rPr>
          <w:rFonts w:ascii="Calibri" w:hAnsi="Calibri" w:cs="Calibri"/>
          <w:sz w:val="24"/>
          <w:szCs w:val="24"/>
        </w:rPr>
        <w:t>15</w:t>
      </w:r>
      <w:r w:rsidR="00925658" w:rsidRPr="0071034D">
        <w:rPr>
          <w:rFonts w:ascii="Calibri" w:hAnsi="Calibri" w:cs="Calibri"/>
          <w:sz w:val="24"/>
          <w:szCs w:val="24"/>
        </w:rPr>
        <w:t xml:space="preserve"> </w:t>
      </w:r>
      <w:r w:rsidR="00C95BC8" w:rsidRPr="0071034D">
        <w:rPr>
          <w:rFonts w:ascii="Calibri" w:hAnsi="Calibri" w:cs="Calibri"/>
          <w:sz w:val="24"/>
          <w:szCs w:val="24"/>
        </w:rPr>
        <w:t xml:space="preserve">grudnia </w:t>
      </w:r>
      <w:r w:rsidR="00E33528" w:rsidRPr="0071034D">
        <w:rPr>
          <w:rFonts w:ascii="Calibri" w:hAnsi="Calibri" w:cs="Calibri"/>
          <w:sz w:val="24"/>
          <w:szCs w:val="24"/>
        </w:rPr>
        <w:t>202</w:t>
      </w:r>
      <w:r w:rsidR="00432EAA" w:rsidRPr="0071034D">
        <w:rPr>
          <w:rFonts w:ascii="Calibri" w:hAnsi="Calibri" w:cs="Calibri"/>
          <w:sz w:val="24"/>
          <w:szCs w:val="24"/>
        </w:rPr>
        <w:t>2</w:t>
      </w:r>
      <w:r w:rsidR="00E33528" w:rsidRPr="0071034D">
        <w:rPr>
          <w:rFonts w:ascii="Calibri" w:hAnsi="Calibri" w:cs="Calibri"/>
          <w:sz w:val="24"/>
          <w:szCs w:val="24"/>
        </w:rPr>
        <w:t xml:space="preserve"> </w:t>
      </w:r>
      <w:r w:rsidRPr="0071034D">
        <w:rPr>
          <w:rFonts w:ascii="Calibri" w:hAnsi="Calibri" w:cs="Calibri"/>
          <w:sz w:val="24"/>
          <w:szCs w:val="24"/>
        </w:rPr>
        <w:t>r.</w:t>
      </w:r>
    </w:p>
    <w:p w14:paraId="71622AAA" w14:textId="77777777" w:rsidR="0082554A" w:rsidRPr="0071034D" w:rsidRDefault="0082554A" w:rsidP="0071034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E0BA4E1" w14:textId="77777777" w:rsidR="0082554A" w:rsidRPr="0071034D" w:rsidRDefault="0082554A" w:rsidP="0071034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§ 3</w:t>
      </w:r>
    </w:p>
    <w:p w14:paraId="7FC145F1" w14:textId="77777777" w:rsidR="0082554A" w:rsidRPr="0071034D" w:rsidRDefault="0082554A" w:rsidP="0071034D">
      <w:p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Wynagrodzenie Wykonawcy</w:t>
      </w:r>
    </w:p>
    <w:p w14:paraId="34A53892" w14:textId="6050716C" w:rsidR="0082554A" w:rsidRPr="0071034D" w:rsidRDefault="0082554A" w:rsidP="0071034D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cs="Calibri"/>
        </w:rPr>
      </w:pPr>
      <w:r w:rsidRPr="0071034D">
        <w:rPr>
          <w:rFonts w:cs="Calibri"/>
        </w:rPr>
        <w:t xml:space="preserve">Strony ustalają, że maksymalne wynagrodzenie Wykonawcy wyniesie </w:t>
      </w:r>
      <w:r w:rsidR="00E242AA" w:rsidRPr="0071034D">
        <w:rPr>
          <w:rFonts w:cs="Calibri"/>
        </w:rPr>
        <w:t>……………………..</w:t>
      </w:r>
      <w:r w:rsidRPr="0071034D">
        <w:rPr>
          <w:rFonts w:cs="Calibri"/>
        </w:rPr>
        <w:t xml:space="preserve"> zł brutto (słownie </w:t>
      </w:r>
      <w:r w:rsidR="003B79BD" w:rsidRPr="0071034D">
        <w:rPr>
          <w:rFonts w:cs="Calibri"/>
        </w:rPr>
        <w:tab/>
      </w:r>
      <w:r w:rsidR="004B4923" w:rsidRPr="0071034D">
        <w:rPr>
          <w:rFonts w:cs="Calibri"/>
        </w:rPr>
        <w:t>……………………………………………………………………………….</w:t>
      </w:r>
      <w:r w:rsidRPr="0071034D">
        <w:rPr>
          <w:rFonts w:cs="Calibri"/>
        </w:rPr>
        <w:t xml:space="preserve"> brutto).</w:t>
      </w:r>
      <w:r w:rsidR="00D933E3" w:rsidRPr="0071034D">
        <w:rPr>
          <w:rFonts w:cs="Calibri"/>
        </w:rPr>
        <w:t xml:space="preserve"> Wynagrodzenie płatne będzie w </w:t>
      </w:r>
      <w:r w:rsidR="00925658" w:rsidRPr="0071034D">
        <w:rPr>
          <w:rFonts w:cs="Calibri"/>
        </w:rPr>
        <w:t xml:space="preserve">całości </w:t>
      </w:r>
      <w:r w:rsidR="00D933E3" w:rsidRPr="0071034D">
        <w:rPr>
          <w:rFonts w:cs="Calibri"/>
        </w:rPr>
        <w:t xml:space="preserve">po </w:t>
      </w:r>
      <w:r w:rsidR="002915E3" w:rsidRPr="0071034D">
        <w:rPr>
          <w:rFonts w:cs="Calibri"/>
        </w:rPr>
        <w:t>realizacji przedmiotu umowy.</w:t>
      </w:r>
    </w:p>
    <w:p w14:paraId="417802FE" w14:textId="77777777" w:rsidR="0082554A" w:rsidRPr="0071034D" w:rsidRDefault="0082554A" w:rsidP="0071034D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cs="Calibri"/>
        </w:rPr>
      </w:pPr>
      <w:r w:rsidRPr="0071034D">
        <w:rPr>
          <w:rFonts w:cs="Calibri"/>
        </w:rPr>
        <w:t>Wynagrodzenie określone w ust. 1 obejmuje całkowitą należność, jaką Zamawiający zobowiązany jest zapłacić za realizację umowy oraz wyczerpuje wszelkie roszczenia Wykonawcy związane bezpośrednio lub pośrednio z umową.</w:t>
      </w:r>
      <w:r w:rsidRPr="0071034D">
        <w:rPr>
          <w:rFonts w:cs="Calibri"/>
        </w:rPr>
        <w:tab/>
      </w:r>
    </w:p>
    <w:p w14:paraId="3417AED4" w14:textId="77777777" w:rsidR="0082554A" w:rsidRPr="0071034D" w:rsidRDefault="0082554A" w:rsidP="0071034D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cs="Calibri"/>
        </w:rPr>
      </w:pPr>
      <w:r w:rsidRPr="0071034D">
        <w:rPr>
          <w:rFonts w:cs="Calibri"/>
          <w:color w:val="000000"/>
        </w:rPr>
        <w:t>Wynagrodzenie  określone w ust. 1 obejmuje podatek VAT.</w:t>
      </w:r>
    </w:p>
    <w:p w14:paraId="0B9ACBB8" w14:textId="086B03FE" w:rsidR="0082554A" w:rsidRPr="0071034D" w:rsidRDefault="0082554A" w:rsidP="0071034D">
      <w:pPr>
        <w:numPr>
          <w:ilvl w:val="0"/>
          <w:numId w:val="1"/>
        </w:numPr>
        <w:autoSpaceDN w:val="0"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Wynagrodzenie określone w ust.</w:t>
      </w:r>
      <w:r w:rsidR="00BB4061" w:rsidRPr="0071034D">
        <w:rPr>
          <w:rFonts w:ascii="Calibri" w:hAnsi="Calibri" w:cs="Calibri"/>
          <w:sz w:val="24"/>
          <w:szCs w:val="24"/>
        </w:rPr>
        <w:t xml:space="preserve"> </w:t>
      </w:r>
      <w:r w:rsidRPr="0071034D">
        <w:rPr>
          <w:rFonts w:ascii="Calibri" w:hAnsi="Calibri" w:cs="Calibri"/>
          <w:sz w:val="24"/>
          <w:szCs w:val="24"/>
        </w:rPr>
        <w:t xml:space="preserve">1 zaspokaja wszelkie roszczenia Wykonawcy z tytułu wykonania Umowy, w tym roszczenia z tytułu przeniesienia na Zamawiającego majątkowych praw autorskich do wszystkich mogących stanowić przedmiot prawa autorskiego wyników prac powstałych w związku z wykonaniem Umowy, a także </w:t>
      </w:r>
      <w:r w:rsidRPr="0071034D">
        <w:rPr>
          <w:rFonts w:ascii="Calibri" w:hAnsi="Calibri" w:cs="Calibri"/>
          <w:color w:val="000000"/>
          <w:sz w:val="24"/>
          <w:szCs w:val="24"/>
        </w:rPr>
        <w:t>przygotowalnię, wydruki próbne.</w:t>
      </w:r>
    </w:p>
    <w:p w14:paraId="4C85F702" w14:textId="77777777" w:rsidR="0082554A" w:rsidRPr="0071034D" w:rsidRDefault="0082554A" w:rsidP="0071034D">
      <w:pPr>
        <w:numPr>
          <w:ilvl w:val="0"/>
          <w:numId w:val="1"/>
        </w:numPr>
        <w:autoSpaceDN w:val="0"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color w:val="000000"/>
          <w:sz w:val="24"/>
          <w:szCs w:val="24"/>
        </w:rPr>
        <w:t xml:space="preserve">Wykonawca oświadcza, że przy wykonywaniu przedmiotu umowy nie naruszy </w:t>
      </w:r>
      <w:r w:rsidRPr="0071034D">
        <w:rPr>
          <w:rFonts w:ascii="Calibri" w:eastAsia="PMingLiU" w:hAnsi="Calibri" w:cs="Calibri"/>
          <w:sz w:val="24"/>
          <w:szCs w:val="24"/>
        </w:rPr>
        <w:t>jakichkolwiek praw autorskich, praw producenta, praw własności przemysłowej, ani dóbr osobistych osób trzecich. W przypadku wyst</w:t>
      </w:r>
      <w:r w:rsidRPr="0071034D">
        <w:rPr>
          <w:rFonts w:ascii="Calibri" w:eastAsia="PMingLiU" w:hAnsi="Calibri" w:cs="Calibri"/>
          <w:color w:val="000000"/>
          <w:sz w:val="24"/>
          <w:szCs w:val="24"/>
        </w:rPr>
        <w:t>ąpienia przeciwko Zamawiającemu przez osobę trzecią</w:t>
      </w:r>
      <w:r w:rsidRPr="0071034D">
        <w:rPr>
          <w:rFonts w:ascii="Calibri" w:eastAsia="PMingLiU" w:hAnsi="Calibri" w:cs="Calibri"/>
          <w:sz w:val="24"/>
          <w:szCs w:val="24"/>
        </w:rPr>
        <w:t xml:space="preserve"> z roszczeniami z tytułu korzystania z projektów dostarczonych przez Wykonawcę, Wykonawca na zasadzie ryzyka </w:t>
      </w:r>
      <w:r w:rsidRPr="0071034D">
        <w:rPr>
          <w:rFonts w:ascii="Calibri" w:hAnsi="Calibri" w:cs="Calibri"/>
          <w:sz w:val="24"/>
          <w:szCs w:val="24"/>
        </w:rPr>
        <w:t>pokryje wszystkie koszty poniesione przez Zamawiającego w celu zaspokojenia zgłoszonych do niego roszczeń.</w:t>
      </w:r>
    </w:p>
    <w:p w14:paraId="1721F52B" w14:textId="7433D4D8" w:rsidR="003A58C0" w:rsidRPr="0071034D" w:rsidRDefault="0082554A" w:rsidP="0071034D">
      <w:pPr>
        <w:numPr>
          <w:ilvl w:val="0"/>
          <w:numId w:val="1"/>
        </w:numPr>
        <w:autoSpaceDN w:val="0"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Do utworów powstałych w związku z wykonywaniem Zadania, w ramach wynagrodzenia, o którym mowa w ust. 1, Wykonawca przenosi na Zamawiającego majątkowe prawa autorskie oraz udziela Zamawiającemu zgody na wykonywanie praw zależnych na polach eksploatacji wskazanych w ust. 7.</w:t>
      </w:r>
    </w:p>
    <w:p w14:paraId="091C315A" w14:textId="06B30EB3" w:rsidR="003B79BD" w:rsidRPr="0071034D" w:rsidRDefault="0082554A" w:rsidP="0071034D">
      <w:pPr>
        <w:numPr>
          <w:ilvl w:val="0"/>
          <w:numId w:val="1"/>
        </w:numPr>
        <w:autoSpaceDN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lastRenderedPageBreak/>
        <w:t>Przeniesienie praw i udzielenie zgody, o czym mowa w ust. 4 i 6, następuje w momencie przekazania Zamawiającemu utworów – bez ograniczeń co do terytorium, czasu, liczby egzemplarzy, w zakresie poniższych pól eksploatacji:</w:t>
      </w:r>
    </w:p>
    <w:p w14:paraId="6294949D" w14:textId="77777777" w:rsidR="004D385A" w:rsidRPr="0071034D" w:rsidRDefault="004D385A" w:rsidP="0071034D">
      <w:pPr>
        <w:autoSpaceDN w:val="0"/>
        <w:spacing w:line="276" w:lineRule="auto"/>
        <w:ind w:left="454"/>
        <w:jc w:val="both"/>
        <w:rPr>
          <w:rFonts w:ascii="Calibri" w:hAnsi="Calibri" w:cs="Calibri"/>
          <w:sz w:val="24"/>
          <w:szCs w:val="24"/>
        </w:rPr>
      </w:pPr>
    </w:p>
    <w:p w14:paraId="505ACFC0" w14:textId="77777777" w:rsidR="0082554A" w:rsidRPr="0071034D" w:rsidRDefault="0082554A" w:rsidP="0071034D">
      <w:pPr>
        <w:pStyle w:val="StandardowyStandardowy1"/>
        <w:widowControl w:val="0"/>
        <w:numPr>
          <w:ilvl w:val="4"/>
          <w:numId w:val="8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utrwalenia i zwielokrotniania wszelkimi znanymi technikami, w tym technikami cyfrowymi, elektronicznymi, poligraficznymi i video;</w:t>
      </w:r>
    </w:p>
    <w:p w14:paraId="46E0E6D2" w14:textId="77777777" w:rsidR="0082554A" w:rsidRPr="0071034D" w:rsidRDefault="0082554A" w:rsidP="0071034D">
      <w:pPr>
        <w:pStyle w:val="StandardowyStandardowy1"/>
        <w:widowControl w:val="0"/>
        <w:numPr>
          <w:ilvl w:val="1"/>
          <w:numId w:val="8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wprowadzenia do obrotu i dystrybucji;</w:t>
      </w:r>
    </w:p>
    <w:p w14:paraId="3D03D99C" w14:textId="77777777" w:rsidR="0082554A" w:rsidRPr="0071034D" w:rsidRDefault="0082554A" w:rsidP="0071034D">
      <w:pPr>
        <w:pStyle w:val="StandardowyStandardowy1"/>
        <w:widowControl w:val="0"/>
        <w:numPr>
          <w:ilvl w:val="1"/>
          <w:numId w:val="8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wprowadzenia do pamięci komputera i wykorzystywania w Internecie;</w:t>
      </w:r>
    </w:p>
    <w:p w14:paraId="57C00EE9" w14:textId="77777777" w:rsidR="0082554A" w:rsidRPr="0071034D" w:rsidRDefault="0082554A" w:rsidP="0071034D">
      <w:pPr>
        <w:pStyle w:val="StandardowyStandardowy1"/>
        <w:widowControl w:val="0"/>
        <w:numPr>
          <w:ilvl w:val="1"/>
          <w:numId w:val="8"/>
        </w:numPr>
        <w:spacing w:after="120" w:line="276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wykorzystywania opracowań w celach informacyjnych, promocji i reklamy.</w:t>
      </w:r>
    </w:p>
    <w:p w14:paraId="7E08E74B" w14:textId="77777777" w:rsidR="0082554A" w:rsidRPr="0071034D" w:rsidRDefault="0082554A" w:rsidP="0071034D">
      <w:pPr>
        <w:pStyle w:val="StandardowyStandardowy1"/>
        <w:widowControl w:val="0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Zamawiający w momencie wskazanym w ust. 7 nabywa własność wszystkich egzemplarzy, na których utwory określone zostały utrwalone.</w:t>
      </w:r>
    </w:p>
    <w:p w14:paraId="6BA25F9C" w14:textId="530BC596" w:rsidR="0082554A" w:rsidRPr="0071034D" w:rsidRDefault="0082554A" w:rsidP="0071034D">
      <w:pPr>
        <w:pStyle w:val="Akapitzlist"/>
        <w:widowControl w:val="0"/>
        <w:numPr>
          <w:ilvl w:val="0"/>
          <w:numId w:val="1"/>
        </w:numPr>
        <w:autoSpaceDN w:val="0"/>
        <w:spacing w:after="120" w:line="276" w:lineRule="auto"/>
        <w:jc w:val="both"/>
        <w:rPr>
          <w:rFonts w:cs="Calibri"/>
        </w:rPr>
      </w:pPr>
      <w:r w:rsidRPr="0071034D">
        <w:rPr>
          <w:rFonts w:cs="Calibri"/>
        </w:rPr>
        <w:t>Podstawą wystawienia faktury VAT jest podpisanie przez Zamawiającego protokołu odbioru bez zastrzeżeń po realizacji przedmiotu umowy</w:t>
      </w:r>
      <w:r w:rsidR="00C20B7D" w:rsidRPr="0071034D">
        <w:rPr>
          <w:rStyle w:val="Odwoaniedokomentarza"/>
          <w:rFonts w:cs="Calibri"/>
          <w:sz w:val="24"/>
          <w:szCs w:val="24"/>
        </w:rPr>
        <w:t xml:space="preserve"> oraz </w:t>
      </w:r>
      <w:r w:rsidR="004E7FA9" w:rsidRPr="0071034D">
        <w:rPr>
          <w:rStyle w:val="Odwoaniedokomentarza"/>
          <w:rFonts w:cs="Calibri"/>
          <w:sz w:val="24"/>
          <w:szCs w:val="24"/>
        </w:rPr>
        <w:t>z</w:t>
      </w:r>
      <w:r w:rsidR="001D5F1F" w:rsidRPr="0071034D">
        <w:rPr>
          <w:rFonts w:cs="Calibri"/>
        </w:rPr>
        <w:t xml:space="preserve">godnie z harmonogramem publikacji o którym mowa w </w:t>
      </w:r>
      <w:r w:rsidR="001D5F1F" w:rsidRPr="0071034D">
        <w:rPr>
          <w:rFonts w:cs="Calibri"/>
          <w:b/>
        </w:rPr>
        <w:t xml:space="preserve">§ </w:t>
      </w:r>
      <w:r w:rsidR="001D5F1F" w:rsidRPr="0071034D">
        <w:rPr>
          <w:rFonts w:cs="Calibri"/>
        </w:rPr>
        <w:t>1 ust. 5.</w:t>
      </w:r>
    </w:p>
    <w:p w14:paraId="4F3AD291" w14:textId="59783125" w:rsidR="0082554A" w:rsidRPr="0071034D" w:rsidRDefault="0082554A" w:rsidP="0071034D">
      <w:pPr>
        <w:pStyle w:val="Akapitzlist"/>
        <w:widowControl w:val="0"/>
        <w:numPr>
          <w:ilvl w:val="0"/>
          <w:numId w:val="1"/>
        </w:numPr>
        <w:autoSpaceDN w:val="0"/>
        <w:spacing w:after="120" w:line="276" w:lineRule="auto"/>
        <w:jc w:val="both"/>
        <w:rPr>
          <w:rFonts w:cs="Calibri"/>
        </w:rPr>
      </w:pPr>
      <w:r w:rsidRPr="0071034D">
        <w:rPr>
          <w:rFonts w:cs="Calibri"/>
        </w:rPr>
        <w:t>Zapłata wynagrodzenia nastąpi przelewem na rachunek bankowy wskazany przez Wykonawcę w terminie do 14 dni od dnia otrzymania przez Zamawiającego prawidłowo wystawionej faktury VAT.</w:t>
      </w:r>
      <w:r w:rsidR="000A38A6" w:rsidRPr="0071034D">
        <w:rPr>
          <w:rFonts w:cs="Calibri"/>
        </w:rPr>
        <w:t xml:space="preserve"> Faktura VAT zostanie przesłana na adres: </w:t>
      </w:r>
      <w:hyperlink r:id="rId8" w:history="1">
        <w:r w:rsidR="000A38A6" w:rsidRPr="0071034D">
          <w:rPr>
            <w:rStyle w:val="Hipercze"/>
            <w:rFonts w:cs="Calibri"/>
          </w:rPr>
          <w:t>faktury@opi.org.pl</w:t>
        </w:r>
      </w:hyperlink>
      <w:r w:rsidR="004425FC" w:rsidRPr="0071034D">
        <w:rPr>
          <w:rStyle w:val="Hipercze"/>
          <w:rFonts w:cs="Calibri"/>
        </w:rPr>
        <w:t>.</w:t>
      </w:r>
      <w:r w:rsidR="004425FC" w:rsidRPr="0071034D" w:rsidDel="004425FC">
        <w:rPr>
          <w:rFonts w:cs="Calibri"/>
        </w:rPr>
        <w:t xml:space="preserve"> </w:t>
      </w:r>
    </w:p>
    <w:p w14:paraId="1EACD7EC" w14:textId="77777777" w:rsidR="0082554A" w:rsidRPr="0071034D" w:rsidRDefault="0082554A" w:rsidP="0071034D">
      <w:pPr>
        <w:pStyle w:val="Akapitzlist"/>
        <w:widowControl w:val="0"/>
        <w:numPr>
          <w:ilvl w:val="0"/>
          <w:numId w:val="1"/>
        </w:numPr>
        <w:autoSpaceDN w:val="0"/>
        <w:spacing w:after="120" w:line="276" w:lineRule="auto"/>
        <w:jc w:val="both"/>
        <w:rPr>
          <w:rFonts w:cs="Calibri"/>
        </w:rPr>
      </w:pPr>
      <w:r w:rsidRPr="0071034D">
        <w:rPr>
          <w:rFonts w:cs="Calibri"/>
        </w:rPr>
        <w:t>Jako dzień zapłaty Strony ustalają dzień wydania dyspozycji przelewu z rachunku bankowego Zamawiającego.</w:t>
      </w:r>
    </w:p>
    <w:p w14:paraId="67E44B01" w14:textId="77777777" w:rsidR="0082554A" w:rsidRPr="0071034D" w:rsidRDefault="0082554A" w:rsidP="0071034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§ 4</w:t>
      </w:r>
    </w:p>
    <w:p w14:paraId="3C1E5023" w14:textId="77777777" w:rsidR="0082554A" w:rsidRPr="0071034D" w:rsidRDefault="0082554A" w:rsidP="0071034D">
      <w:p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Finansowanie Umowy</w:t>
      </w:r>
    </w:p>
    <w:p w14:paraId="71F52255" w14:textId="77777777" w:rsidR="0082554A" w:rsidRPr="0071034D" w:rsidRDefault="0082554A" w:rsidP="0071034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color w:val="000000"/>
          <w:sz w:val="24"/>
          <w:szCs w:val="24"/>
          <w:lang w:eastAsia="ar-SA"/>
        </w:rPr>
        <w:t xml:space="preserve">Wykonanie umowy jest współfinansowane przez Unię Europejską, ze środków Europejskiego Funduszu Rozwoju Regionalnego oraz budżetu państwa w ramach </w:t>
      </w:r>
      <w:r w:rsidRPr="0071034D">
        <w:rPr>
          <w:rFonts w:ascii="Calibri" w:hAnsi="Calibri" w:cs="Calibri"/>
          <w:color w:val="000000"/>
          <w:sz w:val="24"/>
          <w:szCs w:val="24"/>
        </w:rPr>
        <w:t>Programu Operacyjnego Inteligentny Rozwój.</w:t>
      </w:r>
    </w:p>
    <w:p w14:paraId="64330BFD" w14:textId="77777777" w:rsidR="0082554A" w:rsidRPr="0071034D" w:rsidRDefault="0082554A" w:rsidP="0071034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55FE585" w14:textId="77777777" w:rsidR="0082554A" w:rsidRPr="0071034D" w:rsidRDefault="0082554A" w:rsidP="0071034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§ 5</w:t>
      </w:r>
    </w:p>
    <w:p w14:paraId="1AF4D56B" w14:textId="77777777" w:rsidR="0082554A" w:rsidRPr="0071034D" w:rsidRDefault="0082554A" w:rsidP="0071034D">
      <w:p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Przeniesienie praw i obowiązków</w:t>
      </w:r>
    </w:p>
    <w:p w14:paraId="3DAC22E4" w14:textId="77777777" w:rsidR="0082554A" w:rsidRPr="0071034D" w:rsidRDefault="0082554A" w:rsidP="0071034D">
      <w:pPr>
        <w:numPr>
          <w:ilvl w:val="0"/>
          <w:numId w:val="2"/>
        </w:numPr>
        <w:autoSpaceDN w:val="0"/>
        <w:spacing w:after="120" w:line="276" w:lineRule="auto"/>
        <w:ind w:left="346" w:hanging="357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Wykonawca może przenieść na osoby trzecie prawa i obowiązki wynikające z niniejszej umowy jedynie za uprzednią zgodą Zamawiającego, wyrażoną  w formie pisemnej pod rygorem nieważności.</w:t>
      </w:r>
    </w:p>
    <w:p w14:paraId="0FC36770" w14:textId="77777777" w:rsidR="0082554A" w:rsidRPr="0071034D" w:rsidRDefault="0082554A" w:rsidP="0071034D">
      <w:pPr>
        <w:numPr>
          <w:ilvl w:val="0"/>
          <w:numId w:val="2"/>
        </w:numPr>
        <w:autoSpaceDN w:val="0"/>
        <w:spacing w:after="120" w:line="276" w:lineRule="auto"/>
        <w:ind w:left="346" w:hanging="357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 xml:space="preserve">W przypadku naruszenia postanowień ust. 1 Zamawiający może wypowiedzieć Umowę ze skutkiem natychmiastowym i żądać od Wykonawcy zapłaty kary umownej. </w:t>
      </w:r>
    </w:p>
    <w:p w14:paraId="5663E8A9" w14:textId="3D0A7A52" w:rsidR="0082554A" w:rsidRPr="0071034D" w:rsidRDefault="0082554A" w:rsidP="0071034D">
      <w:pPr>
        <w:numPr>
          <w:ilvl w:val="0"/>
          <w:numId w:val="2"/>
        </w:numPr>
        <w:autoSpaceDN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lastRenderedPageBreak/>
        <w:t>W przypadku wyrażenia przez Zamawiającego zgody, o której mowa w ust.1 za działania lub zaniechania osób, którym Wykonawca powierzył wykonanie Zadania, Wykonawca odpowiada jak za własne.</w:t>
      </w:r>
    </w:p>
    <w:p w14:paraId="544DD37A" w14:textId="77777777" w:rsidR="0082554A" w:rsidRPr="0071034D" w:rsidRDefault="0082554A" w:rsidP="0071034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§ 6</w:t>
      </w:r>
    </w:p>
    <w:p w14:paraId="48B6C15E" w14:textId="77777777" w:rsidR="0082554A" w:rsidRPr="0071034D" w:rsidRDefault="0082554A" w:rsidP="0071034D">
      <w:pPr>
        <w:tabs>
          <w:tab w:val="left" w:pos="567"/>
          <w:tab w:val="left" w:pos="1418"/>
          <w:tab w:val="left" w:pos="2694"/>
          <w:tab w:val="left" w:pos="3544"/>
          <w:tab w:val="left" w:pos="3828"/>
        </w:tabs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Kary umowne i odszkodowanie</w:t>
      </w:r>
    </w:p>
    <w:p w14:paraId="26250905" w14:textId="77777777" w:rsidR="0082554A" w:rsidRPr="0071034D" w:rsidRDefault="0082554A" w:rsidP="0071034D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 xml:space="preserve">Zamawiający zastrzega sobie prawo naliczania kar umownych: </w:t>
      </w:r>
    </w:p>
    <w:p w14:paraId="75D7BE6F" w14:textId="77777777" w:rsidR="0082554A" w:rsidRPr="0071034D" w:rsidRDefault="0082554A" w:rsidP="0071034D">
      <w:pPr>
        <w:pStyle w:val="Akapitzlist"/>
        <w:numPr>
          <w:ilvl w:val="0"/>
          <w:numId w:val="9"/>
        </w:numPr>
        <w:autoSpaceDE w:val="0"/>
        <w:autoSpaceDN w:val="0"/>
        <w:spacing w:line="276" w:lineRule="auto"/>
        <w:contextualSpacing/>
        <w:jc w:val="both"/>
        <w:rPr>
          <w:rFonts w:cs="Calibri"/>
        </w:rPr>
      </w:pPr>
      <w:r w:rsidRPr="0071034D">
        <w:rPr>
          <w:rFonts w:cs="Calibri"/>
        </w:rPr>
        <w:t>za niewykonanie przedmiotu umowy lub odstąpienie od umowy z powodu okoliczności leżących po stronie Wykonawcy - w wysokości 10% wartości  wynagrodzenia brutto określonego w § 3 ust. 1;</w:t>
      </w:r>
    </w:p>
    <w:p w14:paraId="70B19C50" w14:textId="77777777" w:rsidR="0082554A" w:rsidRPr="0071034D" w:rsidRDefault="0082554A" w:rsidP="0071034D">
      <w:pPr>
        <w:pStyle w:val="Akapitzlist"/>
        <w:numPr>
          <w:ilvl w:val="0"/>
          <w:numId w:val="9"/>
        </w:numPr>
        <w:autoSpaceDE w:val="0"/>
        <w:autoSpaceDN w:val="0"/>
        <w:spacing w:line="276" w:lineRule="auto"/>
        <w:contextualSpacing/>
        <w:jc w:val="both"/>
        <w:rPr>
          <w:rFonts w:cs="Calibri"/>
        </w:rPr>
      </w:pPr>
      <w:r w:rsidRPr="0071034D">
        <w:rPr>
          <w:rFonts w:cs="Calibri"/>
        </w:rPr>
        <w:t xml:space="preserve">za nienależyte wykonanie przedmiotu umowy stwierdzonego w protokole odbioru, w wysokości 10% wartości wynagrodzenia brutto określonego w § 3 ust. 1 za każdą stwierdzoną nieprawidłowość; </w:t>
      </w:r>
    </w:p>
    <w:p w14:paraId="68C689CB" w14:textId="77777777" w:rsidR="0082554A" w:rsidRPr="0071034D" w:rsidRDefault="0082554A" w:rsidP="0071034D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14" w:hanging="357"/>
        <w:jc w:val="both"/>
        <w:rPr>
          <w:rFonts w:cs="Calibri"/>
        </w:rPr>
      </w:pPr>
      <w:r w:rsidRPr="0071034D">
        <w:rPr>
          <w:rFonts w:cs="Calibri"/>
        </w:rPr>
        <w:t xml:space="preserve">za każdy dzień opóźnienia w wykonaniu przedmiotu umowy w terminie wskazanym w § 2, w wysokości 1% wartości wynagrodzenia brutto określonego w § 3 ust. 1 – za każdy dzień opóźnienia w zakresie każdego z terminów. </w:t>
      </w:r>
      <w:r w:rsidRPr="0071034D">
        <w:rPr>
          <w:rFonts w:cs="Calibri"/>
          <w:color w:val="000000"/>
        </w:rPr>
        <w:t>.</w:t>
      </w:r>
    </w:p>
    <w:p w14:paraId="23A11DC5" w14:textId="77777777" w:rsidR="0082554A" w:rsidRPr="0071034D" w:rsidRDefault="0082554A" w:rsidP="0071034D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Kara umowna określona w ust.1 lit.</w:t>
      </w:r>
      <w:r w:rsidR="004B4923" w:rsidRPr="0071034D">
        <w:rPr>
          <w:rFonts w:ascii="Calibri" w:hAnsi="Calibri" w:cs="Calibri"/>
          <w:sz w:val="24"/>
          <w:szCs w:val="24"/>
        </w:rPr>
        <w:t xml:space="preserve"> </w:t>
      </w:r>
      <w:r w:rsidRPr="0071034D">
        <w:rPr>
          <w:rFonts w:ascii="Calibri" w:hAnsi="Calibri" w:cs="Calibri"/>
          <w:sz w:val="24"/>
          <w:szCs w:val="24"/>
        </w:rPr>
        <w:t>a. na podstawie Noty księgowej zostanie przelana na konto bankowe Zamawiającego nr 71 1240 6247 1111 0000 4979 0562 w terminie do 7 dni od dostarczenia Noty.</w:t>
      </w:r>
    </w:p>
    <w:p w14:paraId="76FFCD0E" w14:textId="77777777" w:rsidR="0082554A" w:rsidRPr="0071034D" w:rsidRDefault="0082554A" w:rsidP="0071034D">
      <w:pPr>
        <w:numPr>
          <w:ilvl w:val="0"/>
          <w:numId w:val="3"/>
        </w:numPr>
        <w:tabs>
          <w:tab w:val="num" w:pos="426"/>
        </w:tabs>
        <w:suppressAutoHyphens/>
        <w:autoSpaceDN w:val="0"/>
        <w:spacing w:after="120"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Wykonawca wyraża zgodę na potrącenie kar umownych, o których mowa w ust.1 lit. b. i c., z wynagrodzenia Wykonawcy.</w:t>
      </w:r>
    </w:p>
    <w:p w14:paraId="4E6A7EA8" w14:textId="62571B10" w:rsidR="004B4923" w:rsidRPr="0071034D" w:rsidRDefault="0082554A" w:rsidP="0071034D">
      <w:pPr>
        <w:numPr>
          <w:ilvl w:val="0"/>
          <w:numId w:val="3"/>
        </w:numPr>
        <w:tabs>
          <w:tab w:val="num" w:pos="426"/>
        </w:tabs>
        <w:suppressAutoHyphens/>
        <w:autoSpaceDN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Zamawiający może dochodzić na zasadach ogólnych odszkodowań przewyższających zastrzeżone na jego rzecz kary umowne.</w:t>
      </w:r>
      <w:r w:rsidR="00C540C3" w:rsidRPr="0071034D">
        <w:rPr>
          <w:rFonts w:ascii="Calibri" w:hAnsi="Calibri" w:cs="Calibri"/>
          <w:sz w:val="24"/>
          <w:szCs w:val="24"/>
        </w:rPr>
        <w:t xml:space="preserve"> Łączna wysokość kar umownych </w:t>
      </w:r>
      <w:r w:rsidR="00391A9E" w:rsidRPr="0071034D">
        <w:rPr>
          <w:rFonts w:ascii="Calibri" w:hAnsi="Calibri" w:cs="Calibri"/>
          <w:sz w:val="24"/>
          <w:szCs w:val="24"/>
        </w:rPr>
        <w:t xml:space="preserve">nie może przekroczyć </w:t>
      </w:r>
      <w:r w:rsidR="00093C20" w:rsidRPr="0071034D">
        <w:rPr>
          <w:rFonts w:ascii="Calibri" w:hAnsi="Calibri" w:cs="Calibri"/>
          <w:sz w:val="24"/>
          <w:szCs w:val="24"/>
        </w:rPr>
        <w:t>3</w:t>
      </w:r>
      <w:r w:rsidR="00391A9E" w:rsidRPr="0071034D">
        <w:rPr>
          <w:rFonts w:ascii="Calibri" w:hAnsi="Calibri" w:cs="Calibri"/>
          <w:sz w:val="24"/>
          <w:szCs w:val="24"/>
        </w:rPr>
        <w:t>0% całkowitego wynagrodzenia brutto wskazanego w paragrafie 3</w:t>
      </w:r>
      <w:r w:rsidR="00093C20" w:rsidRPr="0071034D">
        <w:rPr>
          <w:rFonts w:ascii="Calibri" w:hAnsi="Calibri" w:cs="Calibri"/>
          <w:sz w:val="24"/>
          <w:szCs w:val="24"/>
        </w:rPr>
        <w:t xml:space="preserve"> ust.1 ww.</w:t>
      </w:r>
      <w:r w:rsidR="00391A9E" w:rsidRPr="0071034D">
        <w:rPr>
          <w:rFonts w:ascii="Calibri" w:hAnsi="Calibri" w:cs="Calibri"/>
          <w:sz w:val="24"/>
          <w:szCs w:val="24"/>
        </w:rPr>
        <w:t xml:space="preserve"> umowy.</w:t>
      </w:r>
    </w:p>
    <w:p w14:paraId="6689D483" w14:textId="77777777" w:rsidR="0082554A" w:rsidRPr="0071034D" w:rsidRDefault="0082554A" w:rsidP="0071034D">
      <w:pPr>
        <w:tabs>
          <w:tab w:val="num" w:pos="426"/>
        </w:tabs>
        <w:spacing w:line="276" w:lineRule="auto"/>
        <w:ind w:left="426" w:hanging="426"/>
        <w:jc w:val="center"/>
        <w:rPr>
          <w:rFonts w:ascii="Calibri" w:hAnsi="Calibri" w:cs="Calibri"/>
          <w:sz w:val="24"/>
          <w:szCs w:val="24"/>
        </w:rPr>
      </w:pPr>
    </w:p>
    <w:p w14:paraId="50AA8B7E" w14:textId="77777777" w:rsidR="0082554A" w:rsidRPr="0071034D" w:rsidRDefault="0082554A" w:rsidP="0071034D">
      <w:pPr>
        <w:pStyle w:val="StandardowyStandardowy1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§ 7</w:t>
      </w:r>
    </w:p>
    <w:p w14:paraId="39B63BD0" w14:textId="77777777" w:rsidR="0082554A" w:rsidRPr="0071034D" w:rsidRDefault="0082554A" w:rsidP="0071034D">
      <w:pPr>
        <w:pStyle w:val="StandardowyStandardowy1"/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Odstąpienie od Umowy</w:t>
      </w:r>
    </w:p>
    <w:p w14:paraId="1F2168A4" w14:textId="77777777" w:rsidR="0082554A" w:rsidRPr="0071034D" w:rsidRDefault="0082554A" w:rsidP="0071034D">
      <w:pPr>
        <w:pStyle w:val="StandardowyStandardowy1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Prawo odstąpienia od umowy przysługuje Zamawiającemu, gdy:</w:t>
      </w:r>
    </w:p>
    <w:p w14:paraId="5FB81964" w14:textId="77777777" w:rsidR="0082554A" w:rsidRPr="0071034D" w:rsidRDefault="0082554A" w:rsidP="0071034D">
      <w:pPr>
        <w:pStyle w:val="StandardowyStandardowy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 xml:space="preserve">Wykonawca naruszy postanowienia niniejszej umowy – w terminie do 60 dni od powzięcia wiadomości o przedmiotowym naruszeniu; </w:t>
      </w:r>
    </w:p>
    <w:p w14:paraId="53DCC9C7" w14:textId="724B6FC5" w:rsidR="003A58C0" w:rsidRPr="0071034D" w:rsidRDefault="0082554A" w:rsidP="0071034D">
      <w:pPr>
        <w:pStyle w:val="StandardowyStandardowy1"/>
        <w:numPr>
          <w:ilvl w:val="0"/>
          <w:numId w:val="10"/>
        </w:numPr>
        <w:spacing w:after="240" w:line="276" w:lineRule="auto"/>
        <w:ind w:left="346" w:hanging="357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 xml:space="preserve">Wystąpi istotna zmiana okoliczności, powodująca, że wykonanie umowy nie leży w interesie publicznym, czego nie można było przewidzieć w chwili zawarcia umowy - w terminie do 30 dni od powzięcia wiadomości o tych okolicznościach. W takim wypadku Wykonawca może żądać </w:t>
      </w:r>
      <w:r w:rsidRPr="0071034D">
        <w:rPr>
          <w:rFonts w:ascii="Calibri" w:hAnsi="Calibri" w:cs="Calibri"/>
          <w:sz w:val="24"/>
          <w:szCs w:val="24"/>
        </w:rPr>
        <w:lastRenderedPageBreak/>
        <w:t xml:space="preserve">wyłącznie wynagrodzenia należnego mu z tytułu wykonania części umowy do czasu przekazania przez Zamawiającego informacji o wystąpieniu istotnej zmiany. </w:t>
      </w:r>
    </w:p>
    <w:p w14:paraId="5835B2DB" w14:textId="77777777" w:rsidR="0082554A" w:rsidRPr="0071034D" w:rsidRDefault="0082554A" w:rsidP="0071034D">
      <w:pPr>
        <w:pStyle w:val="StandardowyStandardowy1"/>
        <w:spacing w:before="120"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§ 8</w:t>
      </w:r>
      <w:r w:rsidRPr="0071034D">
        <w:rPr>
          <w:rFonts w:ascii="Calibri" w:hAnsi="Calibri" w:cs="Calibri"/>
          <w:b/>
          <w:sz w:val="24"/>
          <w:szCs w:val="24"/>
        </w:rPr>
        <w:br/>
        <w:t>Osoby do kontaktu</w:t>
      </w:r>
    </w:p>
    <w:p w14:paraId="1F1B540D" w14:textId="77777777" w:rsidR="0082554A" w:rsidRPr="0071034D" w:rsidRDefault="0082554A" w:rsidP="0071034D">
      <w:pPr>
        <w:pStyle w:val="StandardowyStandardowy1"/>
        <w:numPr>
          <w:ilvl w:val="0"/>
          <w:numId w:val="4"/>
        </w:numPr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Osobami upoważnionymi do współpracy przy realizowaniu niniejszej umowy są:</w:t>
      </w:r>
    </w:p>
    <w:p w14:paraId="76743E0D" w14:textId="77777777" w:rsidR="0082554A" w:rsidRPr="0071034D" w:rsidRDefault="0082554A" w:rsidP="0071034D">
      <w:pPr>
        <w:pStyle w:val="StandardowyStandardowy1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ze strony Zamawiającego:</w:t>
      </w:r>
    </w:p>
    <w:p w14:paraId="647D75ED" w14:textId="77777777" w:rsidR="0082554A" w:rsidRPr="0071034D" w:rsidRDefault="004B4923" w:rsidP="0071034D">
      <w:pPr>
        <w:pStyle w:val="Bezodstpw"/>
        <w:spacing w:line="276" w:lineRule="auto"/>
        <w:ind w:left="1080"/>
        <w:jc w:val="both"/>
        <w:rPr>
          <w:rFonts w:cs="Calibri"/>
        </w:rPr>
      </w:pPr>
      <w:r w:rsidRPr="0071034D">
        <w:rPr>
          <w:rFonts w:cs="Calibri"/>
        </w:rPr>
        <w:t>…………………………………………………</w:t>
      </w:r>
    </w:p>
    <w:p w14:paraId="3C21F305" w14:textId="77777777" w:rsidR="0082554A" w:rsidRPr="0071034D" w:rsidRDefault="0082554A" w:rsidP="0071034D">
      <w:pPr>
        <w:pStyle w:val="StandardowyStandardowy1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ze strony Wykonawcy:</w:t>
      </w:r>
    </w:p>
    <w:p w14:paraId="7D74CC32" w14:textId="77777777" w:rsidR="0082554A" w:rsidRPr="0071034D" w:rsidRDefault="004B4923" w:rsidP="0071034D">
      <w:pPr>
        <w:pStyle w:val="StandardowyStandardowy1"/>
        <w:spacing w:after="120" w:line="276" w:lineRule="auto"/>
        <w:ind w:left="1077"/>
        <w:jc w:val="both"/>
        <w:rPr>
          <w:rFonts w:ascii="Calibri" w:hAnsi="Calibri" w:cs="Calibri"/>
          <w:sz w:val="24"/>
          <w:szCs w:val="24"/>
          <w:lang w:val="en-US"/>
        </w:rPr>
      </w:pPr>
      <w:r w:rsidRPr="0071034D">
        <w:rPr>
          <w:rFonts w:ascii="Calibri" w:hAnsi="Calibri" w:cs="Calibri"/>
          <w:sz w:val="24"/>
          <w:szCs w:val="24"/>
          <w:lang w:val="en-US"/>
        </w:rPr>
        <w:t>…………………………………………………</w:t>
      </w:r>
    </w:p>
    <w:p w14:paraId="04CAA203" w14:textId="77777777" w:rsidR="0082554A" w:rsidRPr="0071034D" w:rsidRDefault="0082554A" w:rsidP="0071034D">
      <w:pPr>
        <w:pStyle w:val="StandardowyStandardowy1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Strony zastrzegają sobie prawo do zmiany upoważnionych osób wymienionych w ust. 1. Zmiana taka nie stanowi zmiany umowy wymagającej aneksu.</w:t>
      </w:r>
    </w:p>
    <w:p w14:paraId="6CB60CB4" w14:textId="77777777" w:rsidR="0082554A" w:rsidRPr="0071034D" w:rsidRDefault="0082554A" w:rsidP="0071034D">
      <w:pPr>
        <w:pStyle w:val="StandardowyStandardowy1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F123766" w14:textId="77777777" w:rsidR="00B97341" w:rsidRPr="0071034D" w:rsidRDefault="00B97341" w:rsidP="0071034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1034D">
        <w:rPr>
          <w:rFonts w:ascii="Calibri" w:hAnsi="Calibri" w:cs="Calibri"/>
          <w:b/>
          <w:bCs/>
          <w:sz w:val="24"/>
          <w:szCs w:val="24"/>
        </w:rPr>
        <w:t>§ 9</w:t>
      </w:r>
    </w:p>
    <w:p w14:paraId="75953A9C" w14:textId="77777777" w:rsidR="00291678" w:rsidRPr="0071034D" w:rsidRDefault="00291678" w:rsidP="0071034D">
      <w:pPr>
        <w:tabs>
          <w:tab w:val="left" w:pos="567"/>
          <w:tab w:val="left" w:pos="1418"/>
          <w:tab w:val="left" w:pos="3544"/>
        </w:tabs>
        <w:spacing w:after="120" w:line="276" w:lineRule="auto"/>
        <w:ind w:left="1134" w:hanging="1134"/>
        <w:jc w:val="center"/>
        <w:rPr>
          <w:rFonts w:ascii="Calibri" w:hAnsi="Calibri" w:cs="Calibri"/>
          <w:b/>
          <w:spacing w:val="-3"/>
          <w:sz w:val="24"/>
          <w:szCs w:val="24"/>
        </w:rPr>
      </w:pPr>
      <w:r w:rsidRPr="0071034D">
        <w:rPr>
          <w:rFonts w:ascii="Calibri" w:hAnsi="Calibri" w:cs="Calibri"/>
          <w:b/>
          <w:spacing w:val="-3"/>
          <w:sz w:val="24"/>
          <w:szCs w:val="24"/>
        </w:rPr>
        <w:t>Klauzula informacyjna</w:t>
      </w:r>
    </w:p>
    <w:p w14:paraId="19D4E161" w14:textId="77777777" w:rsidR="0071034D" w:rsidRPr="0071034D" w:rsidRDefault="0071034D" w:rsidP="0071034D">
      <w:pPr>
        <w:numPr>
          <w:ilvl w:val="0"/>
          <w:numId w:val="12"/>
        </w:numPr>
        <w:adjustRightInd w:val="0"/>
        <w:spacing w:line="276" w:lineRule="auto"/>
        <w:ind w:left="300" w:hanging="300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71034D">
        <w:rPr>
          <w:rFonts w:ascii="Calibri" w:eastAsiaTheme="minorHAnsi" w:hAnsi="Calibri" w:cs="Calibri"/>
          <w:bCs/>
          <w:sz w:val="24"/>
          <w:szCs w:val="24"/>
          <w:lang w:eastAsia="en-US"/>
        </w:rPr>
        <w:t xml:space="preserve">Zamawiający oświadcza, iż jest administratorem danych osobowych w rozumieniu Rozporządzenia UE 2016/679 z dnia 27 kwietnia 2016 r., zwanego dalej RODO, w odniesieniu do danych osobowych osób fizycznych reprezentujących Wykonawcę oraz wskazanych przez Wykonawcę jako osoby do kontaktu/ odpowiedzialne za wykonanie lub realizację niniejszej Umowy. </w:t>
      </w:r>
      <w:r w:rsidRPr="0071034D">
        <w:rPr>
          <w:rFonts w:ascii="Calibri" w:eastAsiaTheme="minorHAnsi" w:hAnsi="Calibri" w:cs="Calibri"/>
          <w:sz w:val="24"/>
          <w:szCs w:val="24"/>
          <w:lang w:eastAsia="en-US"/>
        </w:rPr>
        <w:t xml:space="preserve">Kontakt do administratora możliwy jest pod adresem e-mail: </w:t>
      </w:r>
      <w:hyperlink r:id="rId9" w:history="1">
        <w:r w:rsidRPr="0071034D">
          <w:rPr>
            <w:rFonts w:ascii="Calibri" w:eastAsiaTheme="minorHAnsi" w:hAnsi="Calibri" w:cs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o</w:t>
        </w:r>
      </w:hyperlink>
      <w:r w:rsidRPr="0071034D">
        <w:rPr>
          <w:rFonts w:ascii="Calibri" w:eastAsiaTheme="minorHAnsi" w:hAnsi="Calibri" w:cs="Calibri"/>
          <w:color w:val="0000FF"/>
          <w:sz w:val="24"/>
          <w:szCs w:val="24"/>
          <w:u w:val="single"/>
          <w:shd w:val="clear" w:color="auto" w:fill="FFFFFF"/>
          <w:lang w:eastAsia="en-US"/>
        </w:rPr>
        <w:t>pi@opi.org.pl.</w:t>
      </w:r>
    </w:p>
    <w:p w14:paraId="16D6F346" w14:textId="77777777" w:rsidR="0071034D" w:rsidRPr="0071034D" w:rsidRDefault="0071034D" w:rsidP="0071034D">
      <w:pPr>
        <w:numPr>
          <w:ilvl w:val="0"/>
          <w:numId w:val="12"/>
        </w:numPr>
        <w:adjustRightInd w:val="0"/>
        <w:spacing w:line="276" w:lineRule="auto"/>
        <w:ind w:left="300" w:hanging="300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71034D">
        <w:rPr>
          <w:rFonts w:ascii="Calibri" w:eastAsiaTheme="minorHAnsi" w:hAnsi="Calibri" w:cs="Calibri"/>
          <w:bCs/>
          <w:sz w:val="24"/>
          <w:szCs w:val="24"/>
          <w:lang w:eastAsia="en-US"/>
        </w:rPr>
        <w:t xml:space="preserve">Zamawiający oświadcza, że wyznaczył inspektora ochrony danych, z którym w sprawach dotyczących danych osobowych lub realizacji praw osób, których dane dotyczą istnieje możliwość kontaktu za pośrednictwem adresu e-mail: </w:t>
      </w:r>
      <w:hyperlink r:id="rId10" w:history="1">
        <w:r w:rsidRPr="0071034D">
          <w:rPr>
            <w:rFonts w:ascii="Calibri" w:eastAsiaTheme="minorHAnsi" w:hAnsi="Calibri" w:cs="Calibri"/>
            <w:bCs/>
            <w:color w:val="0000FF"/>
            <w:sz w:val="24"/>
            <w:szCs w:val="24"/>
            <w:u w:val="single"/>
            <w:lang w:eastAsia="en-US"/>
          </w:rPr>
          <w:t>iod@opi.org.pl</w:t>
        </w:r>
      </w:hyperlink>
      <w:r w:rsidRPr="0071034D">
        <w:rPr>
          <w:rFonts w:ascii="Calibri" w:eastAsiaTheme="minorHAnsi" w:hAnsi="Calibri" w:cs="Calibri"/>
          <w:bCs/>
          <w:sz w:val="24"/>
          <w:szCs w:val="24"/>
          <w:lang w:eastAsia="en-US"/>
        </w:rPr>
        <w:t>.</w:t>
      </w:r>
    </w:p>
    <w:p w14:paraId="4F3F7E46" w14:textId="54771892" w:rsidR="0071034D" w:rsidRPr="0071034D" w:rsidRDefault="0071034D" w:rsidP="0071034D">
      <w:pPr>
        <w:numPr>
          <w:ilvl w:val="0"/>
          <w:numId w:val="12"/>
        </w:numPr>
        <w:adjustRightInd w:val="0"/>
        <w:spacing w:line="276" w:lineRule="auto"/>
        <w:ind w:left="300" w:hanging="300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71034D">
        <w:rPr>
          <w:rFonts w:ascii="Calibri" w:hAnsi="Calibri" w:cs="Calibri"/>
          <w:bCs/>
          <w:sz w:val="24"/>
          <w:szCs w:val="24"/>
        </w:rPr>
        <w:t>Dane osobowe osób, o których mowa w ust. 1, będą przetwarzane przez Zamawiającego na podstawie art. 6 ust. 1.  lit. b) lub lit. f)</w:t>
      </w:r>
      <w:r w:rsidRPr="0071034D">
        <w:rPr>
          <w:rStyle w:val="Odwoanieprzypisudolnego"/>
          <w:rFonts w:ascii="Calibri" w:hAnsi="Calibri" w:cs="Calibri"/>
          <w:bCs/>
          <w:sz w:val="24"/>
          <w:szCs w:val="24"/>
        </w:rPr>
        <w:footnoteReference w:id="1"/>
      </w:r>
      <w:r w:rsidRPr="0071034D">
        <w:rPr>
          <w:rFonts w:ascii="Calibri" w:hAnsi="Calibri" w:cs="Calibri"/>
          <w:bCs/>
          <w:sz w:val="24"/>
          <w:szCs w:val="24"/>
        </w:rPr>
        <w:t xml:space="preserve"> RODO w celu i zakresie niezbędnym do zawarcia Umowy i wykonania świadczeń związanych z jej realizacją lub ewentualnego dochodzenia, ustalenia, obrony roszczeń, a także </w:t>
      </w:r>
      <w:r w:rsidRPr="0071034D">
        <w:rPr>
          <w:rFonts w:ascii="Calibri" w:hAnsi="Calibri" w:cs="Calibri"/>
          <w:sz w:val="24"/>
          <w:szCs w:val="24"/>
        </w:rPr>
        <w:t>w oparciu</w:t>
      </w:r>
      <w:r>
        <w:rPr>
          <w:rFonts w:ascii="Calibri" w:hAnsi="Calibri" w:cs="Calibri"/>
          <w:sz w:val="24"/>
          <w:szCs w:val="24"/>
        </w:rPr>
        <w:t xml:space="preserve"> </w:t>
      </w:r>
      <w:r w:rsidRPr="0071034D">
        <w:rPr>
          <w:rFonts w:ascii="Calibri" w:hAnsi="Calibri" w:cs="Calibri"/>
          <w:sz w:val="24"/>
          <w:szCs w:val="24"/>
        </w:rPr>
        <w:br/>
        <w:t>o przesłankę wskazaną w art. 6 ust. 1 lit. c) RODO w celu</w:t>
      </w:r>
      <w:r w:rsidRPr="0071034D">
        <w:rPr>
          <w:rFonts w:ascii="Calibri" w:hAnsi="Calibri" w:cs="Calibri"/>
          <w:bCs/>
          <w:sz w:val="24"/>
          <w:szCs w:val="24"/>
        </w:rPr>
        <w:t xml:space="preserve"> wypełnienia prawnych obowiązków określonych:</w:t>
      </w:r>
    </w:p>
    <w:p w14:paraId="51DC25F6" w14:textId="77777777" w:rsidR="0071034D" w:rsidRPr="0071034D" w:rsidRDefault="0071034D" w:rsidP="0071034D">
      <w:pPr>
        <w:numPr>
          <w:ilvl w:val="0"/>
          <w:numId w:val="25"/>
        </w:numPr>
        <w:adjustRightInd w:val="0"/>
        <w:spacing w:line="276" w:lineRule="auto"/>
        <w:ind w:hanging="234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w ustawie z dnia 11 lipca 2014r. o zasadach realizacji programów w zakresie polityki spójności finansowanych w perspektywie finansowej 2014-2020, w związku z którą Zamawiający realizuje obowiązki ze względu na finansowanie przedmiotu umowy ze źródeł o których mowa w tej ustawie,</w:t>
      </w:r>
    </w:p>
    <w:p w14:paraId="05A922BE" w14:textId="77F66B15" w:rsidR="0071034D" w:rsidRPr="0071034D" w:rsidRDefault="0071034D" w:rsidP="0071034D">
      <w:pPr>
        <w:numPr>
          <w:ilvl w:val="0"/>
          <w:numId w:val="25"/>
        </w:numPr>
        <w:adjustRightInd w:val="0"/>
        <w:spacing w:line="276" w:lineRule="auto"/>
        <w:ind w:hanging="234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71034D">
        <w:rPr>
          <w:rFonts w:ascii="Calibri" w:hAnsi="Calibri" w:cs="Calibri"/>
          <w:bCs/>
          <w:sz w:val="24"/>
          <w:szCs w:val="24"/>
        </w:rPr>
        <w:lastRenderedPageBreak/>
        <w:t xml:space="preserve">w </w:t>
      </w:r>
      <w:r w:rsidRPr="0071034D">
        <w:rPr>
          <w:rFonts w:ascii="Calibri" w:hAnsi="Calibri" w:cs="Calibri"/>
          <w:sz w:val="24"/>
          <w:szCs w:val="24"/>
        </w:rPr>
        <w:t>ustawie o narodowym zasobie archiwalnym</w:t>
      </w:r>
      <w:r w:rsidRPr="0071034D">
        <w:rPr>
          <w:rFonts w:ascii="Calibri" w:hAnsi="Calibri" w:cs="Calibri"/>
          <w:bCs/>
          <w:sz w:val="24"/>
          <w:szCs w:val="24"/>
        </w:rPr>
        <w:t xml:space="preserve"> </w:t>
      </w:r>
      <w:r w:rsidRPr="0071034D">
        <w:rPr>
          <w:rFonts w:ascii="Calibri" w:hAnsi="Calibri" w:cs="Calibri"/>
          <w:sz w:val="24"/>
          <w:szCs w:val="24"/>
        </w:rPr>
        <w:t xml:space="preserve">i </w:t>
      </w:r>
      <w:r w:rsidRPr="0071034D">
        <w:rPr>
          <w:rFonts w:ascii="Calibri" w:hAnsi="Calibri" w:cs="Calibri"/>
          <w:iCs/>
          <w:sz w:val="24"/>
          <w:szCs w:val="24"/>
        </w:rPr>
        <w:t>archiwach,</w:t>
      </w:r>
      <w:r w:rsidRPr="0071034D">
        <w:rPr>
          <w:rFonts w:ascii="Calibri" w:hAnsi="Calibri" w:cs="Calibri"/>
          <w:sz w:val="24"/>
          <w:szCs w:val="24"/>
        </w:rPr>
        <w:t xml:space="preserve"> na podstawie którego Zamawiający ma obowiązek zarchiwizowania dokumentów</w:t>
      </w:r>
      <w:r w:rsidRPr="0071034D">
        <w:rPr>
          <w:rFonts w:ascii="Calibri" w:hAnsi="Calibri" w:cs="Calibri"/>
          <w:bCs/>
          <w:sz w:val="24"/>
          <w:szCs w:val="24"/>
        </w:rPr>
        <w:t xml:space="preserve">. </w:t>
      </w:r>
    </w:p>
    <w:p w14:paraId="44A6745E" w14:textId="77777777" w:rsidR="0071034D" w:rsidRPr="0071034D" w:rsidRDefault="0071034D" w:rsidP="0071034D">
      <w:pPr>
        <w:adjustRightInd w:val="0"/>
        <w:spacing w:line="276" w:lineRule="auto"/>
        <w:ind w:left="300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71034D">
        <w:rPr>
          <w:rFonts w:ascii="Calibri" w:eastAsiaTheme="minorHAnsi" w:hAnsi="Calibri" w:cs="Calibri"/>
          <w:sz w:val="24"/>
          <w:szCs w:val="24"/>
          <w:lang w:eastAsia="en-US"/>
        </w:rPr>
        <w:t>Dane będą przetwarzane w kategorii danych identyfikacyjnych i kontaktowych i zostały pozyskane od Wykonawcy.</w:t>
      </w:r>
    </w:p>
    <w:p w14:paraId="40CB0D78" w14:textId="77777777" w:rsidR="0071034D" w:rsidRPr="0071034D" w:rsidRDefault="0071034D" w:rsidP="0071034D">
      <w:pPr>
        <w:numPr>
          <w:ilvl w:val="0"/>
          <w:numId w:val="12"/>
        </w:numPr>
        <w:adjustRightInd w:val="0"/>
        <w:spacing w:line="276" w:lineRule="auto"/>
        <w:ind w:left="284" w:hanging="284"/>
        <w:contextualSpacing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71034D">
        <w:rPr>
          <w:rFonts w:ascii="Calibri" w:eastAsiaTheme="minorHAnsi" w:hAnsi="Calibri" w:cs="Calibri"/>
          <w:bCs/>
          <w:sz w:val="24"/>
          <w:szCs w:val="24"/>
          <w:lang w:eastAsia="en-US"/>
        </w:rPr>
        <w:t>Dane osobowe osób, o których mowa w ust. 1, nie będą przekazywane podmiotom trzecim, o ile nie będzie się to wiązało z koniecznością wynikającą z realizacji Umowy lub obowiązujących przepisów prawa.</w:t>
      </w:r>
    </w:p>
    <w:p w14:paraId="48D08DD5" w14:textId="4895F4CB" w:rsidR="0071034D" w:rsidRPr="0071034D" w:rsidRDefault="0071034D" w:rsidP="0071034D">
      <w:pPr>
        <w:numPr>
          <w:ilvl w:val="0"/>
          <w:numId w:val="12"/>
        </w:numPr>
        <w:adjustRightInd w:val="0"/>
        <w:spacing w:line="276" w:lineRule="auto"/>
        <w:ind w:left="300" w:hanging="300"/>
        <w:jc w:val="both"/>
        <w:rPr>
          <w:rFonts w:ascii="Calibri" w:hAnsi="Calibri" w:cs="Calibri"/>
          <w:bCs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 xml:space="preserve">Dane osobowe w celach związanych z realizacją świadczeń będą przetwarzane przez okres 3 lat </w:t>
      </w:r>
      <w:r w:rsidRPr="0071034D">
        <w:rPr>
          <w:rFonts w:ascii="Calibri" w:hAnsi="Calibri" w:cs="Calibri"/>
          <w:sz w:val="24"/>
          <w:szCs w:val="24"/>
        </w:rPr>
        <w:br/>
        <w:t>od wykonania Umowy, chyba że osoba, której dane dotyczą wniesie sprzeciw wobec przetwarzania jej danych z przyczyn związanych z jej szczególną sytuacją, a Zamawiający nie wykaże istnienia ważnych prawnie uzasadnionych podstaw przetwarzania, nadrzędnych wobec interesów, praw i wolności tej osoby, lub podstaw do ustalenia, dochodzenia lub obrony roszczeń</w:t>
      </w:r>
      <w:r w:rsidRPr="0071034D">
        <w:rPr>
          <w:rFonts w:ascii="Calibri" w:hAnsi="Calibri" w:cs="Calibri"/>
          <w:bCs/>
          <w:sz w:val="24"/>
          <w:szCs w:val="24"/>
        </w:rPr>
        <w:t xml:space="preserve">. W przypadku wniesienia roszczeń z tytułu realizacji Umowy dane osobowe będą przetwarzane do momentu wyczerpania przysługujących Stronom </w:t>
      </w:r>
      <w:r w:rsidRPr="0071034D">
        <w:rPr>
          <w:rFonts w:ascii="Calibri" w:hAnsi="Calibri" w:cs="Calibri"/>
          <w:bCs/>
          <w:sz w:val="24"/>
          <w:szCs w:val="24"/>
        </w:rPr>
        <w:br/>
        <w:t>z tego tytułu środków ochrony prawnej. Dane osobowe w celach związanych z realizacją obowiązków wynikających z finansowania przedmiotu umowy ze źródeł pochodzących z UE będą przetwarzane przez okres do 10 lat w zależności od programu operacyjnego z którego pochodzi źródło finansowania. Dane w celach archiwalnych będą przetwarzane wieczyście najpierw w archiwum zakładowym, a następnie zgodnie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71034D">
        <w:rPr>
          <w:rFonts w:ascii="Calibri" w:hAnsi="Calibri" w:cs="Calibri"/>
          <w:bCs/>
          <w:sz w:val="24"/>
          <w:szCs w:val="24"/>
        </w:rPr>
        <w:t>z instrukcją kancelaryjną zostaną przekazane do archiwum państwowego.</w:t>
      </w:r>
      <w:r w:rsidRPr="0071034D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 xml:space="preserve"> </w:t>
      </w:r>
    </w:p>
    <w:p w14:paraId="03DE0B09" w14:textId="3BDCFD71" w:rsidR="0071034D" w:rsidRPr="0071034D" w:rsidRDefault="0071034D" w:rsidP="0071034D">
      <w:pPr>
        <w:numPr>
          <w:ilvl w:val="0"/>
          <w:numId w:val="12"/>
        </w:numPr>
        <w:adjustRightInd w:val="0"/>
        <w:spacing w:line="276" w:lineRule="auto"/>
        <w:ind w:left="300" w:hanging="300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71034D">
        <w:rPr>
          <w:rFonts w:ascii="Calibri" w:eastAsiaTheme="minorHAnsi" w:hAnsi="Calibri" w:cs="Calibri"/>
          <w:bCs/>
          <w:sz w:val="24"/>
          <w:szCs w:val="24"/>
          <w:lang w:eastAsia="en-US"/>
        </w:rPr>
        <w:t xml:space="preserve">Osobom, o których mowa w ust. 1, przysługuje prawo do żądania od administratora danych dostępu do ich danych osobowych, ich sprostowania, usunięcia lub ograniczenia przetwarzania lub wniesienia sprzeciwu wobec ich przetwarzania. </w:t>
      </w:r>
      <w:r w:rsidRPr="0071034D">
        <w:rPr>
          <w:rFonts w:ascii="Calibri" w:eastAsiaTheme="minorHAnsi" w:hAnsi="Calibri" w:cs="Calibri"/>
          <w:sz w:val="24"/>
          <w:szCs w:val="24"/>
          <w:lang w:eastAsia="en-US"/>
        </w:rPr>
        <w:t>Osoba, która złożyła wniosek lub żądanie dotyczące przetwarzania jej danych osobowych, w ramach korzystania z przysługujących jej praw, może zostać poproszona przez Administratora o odpowiedź na kilka pytań związanych z jej danymi osobowymi, które umożliwią weryfikację jej tożsamości.</w:t>
      </w:r>
    </w:p>
    <w:p w14:paraId="785A05E6" w14:textId="27F3AEE5" w:rsidR="0071034D" w:rsidRPr="0071034D" w:rsidRDefault="0071034D" w:rsidP="0071034D">
      <w:pPr>
        <w:numPr>
          <w:ilvl w:val="0"/>
          <w:numId w:val="12"/>
        </w:numPr>
        <w:adjustRightInd w:val="0"/>
        <w:spacing w:line="276" w:lineRule="auto"/>
        <w:ind w:left="300" w:hanging="300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71034D">
        <w:rPr>
          <w:rFonts w:ascii="Calibri" w:eastAsiaTheme="minorHAnsi" w:hAnsi="Calibri" w:cs="Calibri"/>
          <w:bCs/>
          <w:sz w:val="24"/>
          <w:szCs w:val="24"/>
          <w:lang w:eastAsia="en-US"/>
        </w:rPr>
        <w:t>Osobom, o których mowa w ust. 1, w związku z przetwarzaniem ich danych osobowych przysługuje prawo</w:t>
      </w:r>
      <w:r>
        <w:rPr>
          <w:rFonts w:ascii="Calibri" w:eastAsiaTheme="minorHAnsi" w:hAnsi="Calibri" w:cs="Calibri"/>
          <w:bCs/>
          <w:sz w:val="24"/>
          <w:szCs w:val="24"/>
          <w:lang w:eastAsia="en-US"/>
        </w:rPr>
        <w:tab/>
      </w:r>
      <w:r w:rsidRPr="0071034D">
        <w:rPr>
          <w:rFonts w:ascii="Calibri" w:eastAsiaTheme="minorHAnsi" w:hAnsi="Calibri" w:cs="Calibri"/>
          <w:bCs/>
          <w:sz w:val="24"/>
          <w:szCs w:val="24"/>
          <w:lang w:eastAsia="en-US"/>
        </w:rPr>
        <w:t xml:space="preserve"> </w:t>
      </w:r>
      <w:r w:rsidRPr="0071034D">
        <w:rPr>
          <w:rFonts w:ascii="Calibri" w:eastAsiaTheme="minorHAnsi" w:hAnsi="Calibri" w:cs="Calibri"/>
          <w:bCs/>
          <w:sz w:val="24"/>
          <w:szCs w:val="24"/>
          <w:lang w:eastAsia="en-US"/>
        </w:rPr>
        <w:br/>
        <w:t>do wniesienia skargi do organu nadzorczego – Prezesa Urzędu Ochrony Danych Osobowych.</w:t>
      </w:r>
    </w:p>
    <w:p w14:paraId="30A13A26" w14:textId="77777777" w:rsidR="0071034D" w:rsidRPr="0071034D" w:rsidRDefault="0071034D" w:rsidP="0071034D">
      <w:pPr>
        <w:numPr>
          <w:ilvl w:val="0"/>
          <w:numId w:val="12"/>
        </w:numPr>
        <w:adjustRightInd w:val="0"/>
        <w:spacing w:line="276" w:lineRule="auto"/>
        <w:ind w:left="300" w:hanging="300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71034D">
        <w:rPr>
          <w:rFonts w:ascii="Calibri" w:eastAsiaTheme="minorHAnsi" w:hAnsi="Calibri" w:cs="Calibri"/>
          <w:bCs/>
          <w:sz w:val="24"/>
          <w:szCs w:val="24"/>
          <w:lang w:eastAsia="en-US"/>
        </w:rPr>
        <w:t>Podanie danych osobowych, o których mowa w ust. 1, jest wymagane do zawarcia niniejszej Umowy. Odmowa podania danych osobowych skutkuje niemożnością zawarcia i realizacji Umowy. Wniesienie żądania usunięcia lub ograniczenia przetwarzania może skutkować (według wyboru Zamawiającego) rozwiązaniem niniejszej Umowy z winy Wykonawcy. Wniesienie przez wyżej opisaną osobę fizyczną żądania jak w zdaniu drugim skutkuje obowiązkiem Wykonawcy niezwłocznego wskazania innej osoby w jej miejsce.</w:t>
      </w:r>
    </w:p>
    <w:p w14:paraId="3440855E" w14:textId="77777777" w:rsidR="0071034D" w:rsidRPr="0071034D" w:rsidRDefault="0071034D" w:rsidP="0071034D">
      <w:pPr>
        <w:numPr>
          <w:ilvl w:val="0"/>
          <w:numId w:val="12"/>
        </w:numPr>
        <w:adjustRightInd w:val="0"/>
        <w:spacing w:line="276" w:lineRule="auto"/>
        <w:ind w:left="300" w:hanging="300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71034D">
        <w:rPr>
          <w:rFonts w:ascii="Calibri" w:eastAsiaTheme="minorHAnsi" w:hAnsi="Calibri" w:cs="Calibri"/>
          <w:bCs/>
          <w:sz w:val="24"/>
          <w:szCs w:val="24"/>
          <w:lang w:eastAsia="en-US"/>
        </w:rPr>
        <w:lastRenderedPageBreak/>
        <w:t>Wykonawca zobowiązuje się poinformować osoby fizyczne niepodpisujące niniejszej Umowy, o których mowa w ust. 1, o treści niniejszego paragrafu.</w:t>
      </w:r>
    </w:p>
    <w:p w14:paraId="2A493E84" w14:textId="4A894EAC" w:rsidR="0071034D" w:rsidRPr="0071034D" w:rsidRDefault="0071034D" w:rsidP="007103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Calibri" w:eastAsia="Verdana" w:hAnsi="Calibri" w:cs="Calibri"/>
          <w:bCs/>
          <w:color w:val="000000"/>
          <w:sz w:val="24"/>
          <w:szCs w:val="24"/>
          <w:u w:color="000000"/>
          <w:bdr w:val="nil"/>
        </w:rPr>
      </w:pPr>
      <w:r w:rsidRPr="0071034D">
        <w:rPr>
          <w:rFonts w:ascii="Calibri" w:hAnsi="Calibri" w:cs="Calibri"/>
          <w:sz w:val="24"/>
          <w:szCs w:val="24"/>
        </w:rPr>
        <w:t>Dane osobowe nie będą przetwarzane w celach związanych z automatycznym podejmowaniem decyzji, w tym w oparciu o profilowanie.</w:t>
      </w:r>
    </w:p>
    <w:p w14:paraId="56F01FD9" w14:textId="109C0144" w:rsidR="0071034D" w:rsidRPr="0071034D" w:rsidRDefault="0071034D" w:rsidP="007103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Calibri" w:eastAsia="Verdana" w:hAnsi="Calibri" w:cs="Calibri"/>
          <w:bCs/>
          <w:color w:val="000000"/>
          <w:sz w:val="24"/>
          <w:szCs w:val="24"/>
          <w:u w:color="000000"/>
          <w:bdr w:val="nil"/>
        </w:rPr>
      </w:pPr>
      <w:r w:rsidRPr="0071034D">
        <w:rPr>
          <w:rFonts w:ascii="Calibri" w:hAnsi="Calibri" w:cs="Calibri"/>
          <w:sz w:val="24"/>
          <w:szCs w:val="24"/>
        </w:rPr>
        <w:t>Dane osobowe nie będą przekazywane do państw trzecich, ani organizacji międzynarodowych</w:t>
      </w:r>
      <w:r>
        <w:rPr>
          <w:rFonts w:ascii="Calibri" w:hAnsi="Calibri" w:cs="Calibri"/>
          <w:sz w:val="24"/>
          <w:szCs w:val="24"/>
        </w:rPr>
        <w:t>.</w:t>
      </w:r>
    </w:p>
    <w:p w14:paraId="7AA91926" w14:textId="77777777" w:rsidR="004D385A" w:rsidRPr="0071034D" w:rsidRDefault="004D385A" w:rsidP="0071034D">
      <w:pPr>
        <w:pStyle w:val="Akapitzlist"/>
        <w:spacing w:line="276" w:lineRule="auto"/>
        <w:ind w:left="0"/>
        <w:jc w:val="both"/>
        <w:rPr>
          <w:rFonts w:cs="Calibri"/>
        </w:rPr>
      </w:pPr>
    </w:p>
    <w:p w14:paraId="6215E462" w14:textId="77777777" w:rsidR="00B97341" w:rsidRPr="0071034D" w:rsidRDefault="00B97341" w:rsidP="0071034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CE762FB" w14:textId="77777777" w:rsidR="0082554A" w:rsidRPr="0071034D" w:rsidRDefault="0082554A" w:rsidP="0071034D">
      <w:pPr>
        <w:pStyle w:val="StandardowyStandardowy1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§ 10</w:t>
      </w:r>
    </w:p>
    <w:p w14:paraId="53CD4027" w14:textId="77777777" w:rsidR="0082554A" w:rsidRPr="0071034D" w:rsidRDefault="0082554A" w:rsidP="0071034D">
      <w:pPr>
        <w:pStyle w:val="StandardowyStandardowy1"/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1034D">
        <w:rPr>
          <w:rFonts w:ascii="Calibri" w:hAnsi="Calibri" w:cs="Calibri"/>
          <w:b/>
          <w:sz w:val="24"/>
          <w:szCs w:val="24"/>
        </w:rPr>
        <w:t>Postanowienia końcowe</w:t>
      </w:r>
    </w:p>
    <w:p w14:paraId="0422F382" w14:textId="77777777" w:rsidR="00703FF1" w:rsidRPr="0071034D" w:rsidRDefault="00703FF1" w:rsidP="0071034D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1034D">
        <w:rPr>
          <w:rFonts w:ascii="Calibri" w:eastAsia="Calibri" w:hAnsi="Calibri" w:cs="Calibri"/>
          <w:color w:val="000000"/>
          <w:sz w:val="24"/>
          <w:szCs w:val="24"/>
        </w:rPr>
        <w:t>Wykonawca może powierzyć wykonanie części przedmiotu umowy podwykonawcy wskazanemu w ofercie. Wykonawca ponosi pełną odpowiedzialność za działania lub zaniechania podwykonawcy w zakresie realizacji niniejszej umowy, jak za własne działania lub zaniechania.</w:t>
      </w:r>
    </w:p>
    <w:p w14:paraId="4BE485D0" w14:textId="77777777" w:rsidR="00703FF1" w:rsidRPr="0071034D" w:rsidRDefault="00703FF1" w:rsidP="0071034D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1034D">
        <w:rPr>
          <w:rFonts w:ascii="Calibri" w:eastAsia="Calibri" w:hAnsi="Calibri" w:cs="Calibri"/>
          <w:color w:val="000000"/>
          <w:sz w:val="24"/>
          <w:szCs w:val="24"/>
        </w:rPr>
        <w:t xml:space="preserve">Z zastrzeżeniem odmiennych postanowień Umowy, korespondencja w sprawach związanych </w:t>
      </w:r>
      <w:r w:rsidRPr="0071034D">
        <w:rPr>
          <w:rFonts w:ascii="Calibri" w:eastAsia="Calibri" w:hAnsi="Calibri" w:cs="Calibri"/>
          <w:color w:val="000000"/>
          <w:sz w:val="24"/>
          <w:szCs w:val="24"/>
        </w:rPr>
        <w:br/>
        <w:t xml:space="preserve">z Umową prowadzona będzie w języku polskim i powinna być kierowana na adresy i numery: </w:t>
      </w:r>
    </w:p>
    <w:p w14:paraId="18EE5043" w14:textId="292FE334" w:rsidR="00703FF1" w:rsidRPr="0071034D" w:rsidRDefault="00703FF1" w:rsidP="0071034D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 w:rsidRPr="0071034D">
        <w:rPr>
          <w:rFonts w:ascii="Calibri" w:eastAsia="Calibri" w:hAnsi="Calibri" w:cs="Calibri"/>
          <w:color w:val="000000"/>
          <w:sz w:val="24"/>
          <w:szCs w:val="24"/>
        </w:rPr>
        <w:t xml:space="preserve">dla Zamawiającego: al. Niepodległości 188B, 00–608 Warszawa,, </w:t>
      </w:r>
      <w:r w:rsidRPr="0071034D">
        <w:rPr>
          <w:rFonts w:ascii="Calibri" w:eastAsia="Calibri" w:hAnsi="Calibri" w:cs="Calibri"/>
          <w:color w:val="000000"/>
          <w:sz w:val="24"/>
          <w:szCs w:val="24"/>
        </w:rPr>
        <w:br/>
        <w:t>e-mail: ……………………………………………………………………………..</w:t>
      </w:r>
    </w:p>
    <w:p w14:paraId="0989C9B3" w14:textId="77777777" w:rsidR="00703FF1" w:rsidRPr="0071034D" w:rsidRDefault="00703FF1" w:rsidP="0071034D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71034D">
        <w:rPr>
          <w:rFonts w:ascii="Calibri" w:eastAsia="Calibri" w:hAnsi="Calibri" w:cs="Calibri"/>
          <w:color w:val="000000"/>
          <w:sz w:val="24"/>
          <w:szCs w:val="24"/>
        </w:rPr>
        <w:t xml:space="preserve">dla Wykonawcy: </w:t>
      </w:r>
      <w:r w:rsidRPr="0071034D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</w:t>
      </w:r>
    </w:p>
    <w:p w14:paraId="060B83B7" w14:textId="77777777" w:rsidR="00703FF1" w:rsidRPr="0071034D" w:rsidRDefault="00703FF1" w:rsidP="0071034D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1034D">
        <w:rPr>
          <w:rFonts w:ascii="Calibri" w:eastAsia="Calibri" w:hAnsi="Calibri" w:cs="Calibri"/>
          <w:color w:val="000000"/>
          <w:sz w:val="24"/>
          <w:szCs w:val="24"/>
        </w:rPr>
        <w:t>Zmiana danych adresowych, o których mowa w ust. 2, wymaga pisemnego powiadomienia drugiej Strony, lecz nie stanowi zmiany Umowy i nie wymaga podpisania aneksu do Umowy.</w:t>
      </w:r>
    </w:p>
    <w:p w14:paraId="02C8B2FD" w14:textId="77777777" w:rsidR="00703FF1" w:rsidRPr="0071034D" w:rsidRDefault="00703FF1" w:rsidP="0071034D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1034D">
        <w:rPr>
          <w:rFonts w:ascii="Calibri" w:eastAsia="Calibri" w:hAnsi="Calibri" w:cs="Calibri"/>
          <w:color w:val="000000"/>
          <w:sz w:val="24"/>
          <w:szCs w:val="24"/>
        </w:rPr>
        <w:t xml:space="preserve">W sprawach nieuregulowanych niniejszą Umową zastosowanie mają przepisy prawa polskiego, </w:t>
      </w:r>
      <w:r w:rsidRPr="0071034D">
        <w:rPr>
          <w:rFonts w:ascii="Calibri" w:eastAsia="Calibri" w:hAnsi="Calibri" w:cs="Calibri"/>
          <w:color w:val="000000"/>
          <w:sz w:val="24"/>
          <w:szCs w:val="24"/>
        </w:rPr>
        <w:br/>
        <w:t>a w szczególności Kodeksu cywilnego, ustawy o prawie autorskim i prawach pokrewnych.</w:t>
      </w:r>
    </w:p>
    <w:p w14:paraId="48955C3C" w14:textId="3FCDF5F3" w:rsidR="003A58C0" w:rsidRPr="0071034D" w:rsidRDefault="00703FF1" w:rsidP="0071034D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1034D">
        <w:rPr>
          <w:rFonts w:ascii="Calibri" w:eastAsia="Calibri" w:hAnsi="Calibri" w:cs="Calibri"/>
          <w:color w:val="000000"/>
          <w:sz w:val="24"/>
          <w:szCs w:val="24"/>
        </w:rPr>
        <w:t xml:space="preserve">Ewentualne spory powstałe w trakcie realizacji niniejszej Umowy podlegają rozpoznaniu przez sąd powszechny właściwy </w:t>
      </w:r>
      <w:r w:rsidRPr="0071034D">
        <w:rPr>
          <w:rFonts w:ascii="Calibri" w:eastAsia="Calibri" w:hAnsi="Calibri" w:cs="Calibri"/>
          <w:sz w:val="24"/>
          <w:szCs w:val="24"/>
        </w:rPr>
        <w:t xml:space="preserve">miejscowo </w:t>
      </w:r>
      <w:r w:rsidRPr="0071034D">
        <w:rPr>
          <w:rFonts w:ascii="Calibri" w:eastAsia="Calibri" w:hAnsi="Calibri" w:cs="Calibri"/>
          <w:color w:val="000000"/>
          <w:sz w:val="24"/>
          <w:szCs w:val="24"/>
        </w:rPr>
        <w:t xml:space="preserve">dla siedziby Zamawiającego. </w:t>
      </w:r>
    </w:p>
    <w:p w14:paraId="250043DD" w14:textId="77777777" w:rsidR="00703FF1" w:rsidRPr="0071034D" w:rsidRDefault="00703FF1" w:rsidP="0071034D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1034D">
        <w:rPr>
          <w:rFonts w:ascii="Calibri" w:eastAsia="Calibri" w:hAnsi="Calibri" w:cs="Calibri"/>
          <w:color w:val="000000"/>
          <w:sz w:val="24"/>
          <w:szCs w:val="24"/>
        </w:rPr>
        <w:t xml:space="preserve">Zmiany i uzupełnienia Umowy wymagają formy pisemnej pod rygorem nieważności, </w:t>
      </w:r>
      <w:r w:rsidRPr="0071034D">
        <w:rPr>
          <w:rFonts w:ascii="Calibri" w:eastAsia="Calibri" w:hAnsi="Calibri" w:cs="Calibri"/>
          <w:color w:val="000000"/>
          <w:sz w:val="24"/>
          <w:szCs w:val="24"/>
        </w:rPr>
        <w:br/>
        <w:t>z zastrzeżeniem odmiennych postanowień przewidzianych w Umowie.</w:t>
      </w:r>
    </w:p>
    <w:p w14:paraId="16383580" w14:textId="42B62C53" w:rsidR="00703FF1" w:rsidRPr="0071034D" w:rsidRDefault="00703FF1" w:rsidP="0071034D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1034D">
        <w:rPr>
          <w:rFonts w:ascii="Calibri" w:eastAsia="Calibri" w:hAnsi="Calibri" w:cs="Calibri"/>
          <w:color w:val="000000"/>
          <w:sz w:val="24"/>
          <w:szCs w:val="24"/>
        </w:rPr>
        <w:t>Umowę sporządzono w 2 (dwóch) jednobrzmiących egzemplarzach, po 1 (jednym) egzemplarzu dla każdej ze Stron</w:t>
      </w:r>
      <w:r w:rsidR="00DC119B" w:rsidRPr="0071034D">
        <w:rPr>
          <w:rFonts w:ascii="Calibri" w:eastAsia="Calibri" w:hAnsi="Calibri" w:cs="Calibri"/>
          <w:color w:val="000000"/>
          <w:sz w:val="24"/>
          <w:szCs w:val="24"/>
        </w:rPr>
        <w:t>/</w:t>
      </w:r>
      <w:r w:rsidR="00DC119B" w:rsidRPr="0071034D">
        <w:rPr>
          <w:rFonts w:ascii="Calibri" w:hAnsi="Calibri" w:cs="Calibri"/>
          <w:sz w:val="24"/>
          <w:szCs w:val="24"/>
        </w:rPr>
        <w:t xml:space="preserve"> Umowa zostaje sporządzona w formie elektronicznej, opatrzonej kwalifikowanymi podpisami elektronicznymi.</w:t>
      </w:r>
    </w:p>
    <w:p w14:paraId="25D32C36" w14:textId="77777777" w:rsidR="004D385A" w:rsidRPr="0071034D" w:rsidRDefault="004D385A" w:rsidP="0071034D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143D665" w14:textId="77777777" w:rsidR="0082554A" w:rsidRPr="0071034D" w:rsidRDefault="0082554A" w:rsidP="0071034D">
      <w:pPr>
        <w:pStyle w:val="StandardowyStandardowy1"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284A1E2" w14:textId="77777777" w:rsidR="0082554A" w:rsidRPr="0071034D" w:rsidRDefault="0082554A" w:rsidP="0071034D">
      <w:pPr>
        <w:pStyle w:val="StandardowyStandardowy1"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Załączniki do umowy:</w:t>
      </w:r>
    </w:p>
    <w:p w14:paraId="05430FA1" w14:textId="77777777" w:rsidR="009D76AD" w:rsidRPr="0071034D" w:rsidRDefault="009D76AD" w:rsidP="0071034D">
      <w:pPr>
        <w:pStyle w:val="StandardowyStandardowy1"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8BB53A0" w14:textId="6472234E" w:rsidR="0082554A" w:rsidRPr="0071034D" w:rsidRDefault="0082554A" w:rsidP="0071034D">
      <w:pPr>
        <w:pStyle w:val="StandardowyStandardowy1"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 xml:space="preserve">- załącznik nr 1 – Ogłoszenie o zamówieniu z dnia </w:t>
      </w:r>
      <w:r w:rsidR="004B4923" w:rsidRPr="0071034D">
        <w:rPr>
          <w:rFonts w:ascii="Calibri" w:hAnsi="Calibri" w:cs="Calibri"/>
          <w:sz w:val="24"/>
          <w:szCs w:val="24"/>
        </w:rPr>
        <w:t>…………………………</w:t>
      </w:r>
    </w:p>
    <w:p w14:paraId="45840D8C" w14:textId="38C6C4D4" w:rsidR="00703FF1" w:rsidRPr="0071034D" w:rsidRDefault="0082554A" w:rsidP="0071034D">
      <w:pPr>
        <w:pStyle w:val="StandardowyStandardowy1"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 xml:space="preserve">- załącznik nr 2 - Oferta Wykonawcy z dnia </w:t>
      </w:r>
      <w:r w:rsidR="004B4923" w:rsidRPr="0071034D">
        <w:rPr>
          <w:rFonts w:ascii="Calibri" w:hAnsi="Calibri" w:cs="Calibri"/>
          <w:sz w:val="24"/>
          <w:szCs w:val="24"/>
        </w:rPr>
        <w:t>……………………..</w:t>
      </w:r>
    </w:p>
    <w:p w14:paraId="1DB8E373" w14:textId="7692A47F" w:rsidR="004D385A" w:rsidRPr="0071034D" w:rsidRDefault="00C540C3" w:rsidP="0071034D">
      <w:pPr>
        <w:pStyle w:val="StandardowyStandardowy1"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lastRenderedPageBreak/>
        <w:t xml:space="preserve">- załącznik nr 3 – </w:t>
      </w:r>
      <w:r w:rsidR="0049572A" w:rsidRPr="0071034D">
        <w:rPr>
          <w:rFonts w:ascii="Calibri" w:hAnsi="Calibri" w:cs="Calibri"/>
          <w:sz w:val="24"/>
          <w:szCs w:val="24"/>
        </w:rPr>
        <w:t>P</w:t>
      </w:r>
      <w:r w:rsidRPr="0071034D">
        <w:rPr>
          <w:rFonts w:ascii="Calibri" w:hAnsi="Calibri" w:cs="Calibri"/>
          <w:sz w:val="24"/>
          <w:szCs w:val="24"/>
        </w:rPr>
        <w:t xml:space="preserve">ełnomocnictwo </w:t>
      </w:r>
      <w:r w:rsidR="004D385A" w:rsidRPr="0071034D">
        <w:rPr>
          <w:rFonts w:ascii="Calibri" w:hAnsi="Calibri" w:cs="Calibri"/>
          <w:sz w:val="24"/>
          <w:szCs w:val="24"/>
        </w:rPr>
        <w:t xml:space="preserve"> </w:t>
      </w:r>
      <w:r w:rsidR="00D86FA3" w:rsidRPr="0071034D">
        <w:rPr>
          <w:rFonts w:ascii="Calibri" w:hAnsi="Calibri" w:cs="Calibri"/>
          <w:sz w:val="24"/>
          <w:szCs w:val="24"/>
        </w:rPr>
        <w:t>nr 6/2022 dla p. Joanny Kuszlik-Cichosz</w:t>
      </w:r>
    </w:p>
    <w:p w14:paraId="403F6890" w14:textId="77777777" w:rsidR="009D76AD" w:rsidRPr="0071034D" w:rsidRDefault="009D76AD" w:rsidP="0071034D">
      <w:pPr>
        <w:pStyle w:val="StandardowyStandardowy1"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B9B36C0" w14:textId="77777777" w:rsidR="0082554A" w:rsidRPr="0071034D" w:rsidRDefault="0082554A" w:rsidP="0071034D">
      <w:pPr>
        <w:pStyle w:val="StandardowyStandardowy1"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>Zamawiający</w:t>
      </w:r>
      <w:r w:rsidRPr="0071034D">
        <w:rPr>
          <w:rFonts w:ascii="Calibri" w:hAnsi="Calibri" w:cs="Calibri"/>
          <w:sz w:val="24"/>
          <w:szCs w:val="24"/>
        </w:rPr>
        <w:tab/>
      </w:r>
      <w:r w:rsidRPr="0071034D">
        <w:rPr>
          <w:rFonts w:ascii="Calibri" w:hAnsi="Calibri" w:cs="Calibri"/>
          <w:sz w:val="24"/>
          <w:szCs w:val="24"/>
        </w:rPr>
        <w:tab/>
      </w:r>
      <w:r w:rsidRPr="0071034D">
        <w:rPr>
          <w:rFonts w:ascii="Calibri" w:hAnsi="Calibri" w:cs="Calibri"/>
          <w:sz w:val="24"/>
          <w:szCs w:val="24"/>
        </w:rPr>
        <w:tab/>
      </w:r>
      <w:r w:rsidRPr="0071034D">
        <w:rPr>
          <w:rFonts w:ascii="Calibri" w:hAnsi="Calibri" w:cs="Calibri"/>
          <w:sz w:val="24"/>
          <w:szCs w:val="24"/>
        </w:rPr>
        <w:tab/>
      </w:r>
      <w:r w:rsidRPr="0071034D">
        <w:rPr>
          <w:rFonts w:ascii="Calibri" w:hAnsi="Calibri" w:cs="Calibri"/>
          <w:sz w:val="24"/>
          <w:szCs w:val="24"/>
        </w:rPr>
        <w:tab/>
      </w:r>
      <w:r w:rsidRPr="0071034D">
        <w:rPr>
          <w:rFonts w:ascii="Calibri" w:hAnsi="Calibri" w:cs="Calibri"/>
          <w:sz w:val="24"/>
          <w:szCs w:val="24"/>
        </w:rPr>
        <w:tab/>
      </w:r>
      <w:r w:rsidRPr="0071034D">
        <w:rPr>
          <w:rFonts w:ascii="Calibri" w:hAnsi="Calibri" w:cs="Calibri"/>
          <w:sz w:val="24"/>
          <w:szCs w:val="24"/>
        </w:rPr>
        <w:tab/>
      </w:r>
      <w:r w:rsidRPr="0071034D">
        <w:rPr>
          <w:rFonts w:ascii="Calibri" w:hAnsi="Calibri" w:cs="Calibri"/>
          <w:sz w:val="24"/>
          <w:szCs w:val="24"/>
        </w:rPr>
        <w:tab/>
        <w:t>Wykonawca</w:t>
      </w:r>
    </w:p>
    <w:p w14:paraId="6C9046CE" w14:textId="58FA770A" w:rsidR="0082554A" w:rsidRPr="0071034D" w:rsidRDefault="0082554A" w:rsidP="0071034D">
      <w:pPr>
        <w:pStyle w:val="StandardowyStandardowy1"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BB59752" w14:textId="77777777" w:rsidR="004D385A" w:rsidRPr="0071034D" w:rsidRDefault="004D385A" w:rsidP="0071034D">
      <w:pPr>
        <w:pStyle w:val="StandardowyStandardowy1"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5F92B9E" w14:textId="77777777" w:rsidR="0082554A" w:rsidRPr="0071034D" w:rsidRDefault="0082554A" w:rsidP="0071034D">
      <w:pPr>
        <w:pStyle w:val="StandardowyStandardowy1"/>
        <w:autoSpaceDE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30B440E" w14:textId="77777777" w:rsidR="0082554A" w:rsidRPr="0071034D" w:rsidRDefault="0082554A" w:rsidP="0071034D">
      <w:pPr>
        <w:pStyle w:val="StandardowyStandardowy1"/>
        <w:widowControl w:val="0"/>
        <w:spacing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</w:p>
    <w:p w14:paraId="3A799D41" w14:textId="7015136A" w:rsidR="008F0454" w:rsidRPr="0071034D" w:rsidRDefault="0082554A" w:rsidP="0071034D">
      <w:pPr>
        <w:spacing w:line="276" w:lineRule="auto"/>
        <w:rPr>
          <w:rFonts w:ascii="Calibri" w:hAnsi="Calibri" w:cs="Calibri"/>
          <w:sz w:val="24"/>
          <w:szCs w:val="24"/>
        </w:rPr>
      </w:pPr>
      <w:r w:rsidRPr="0071034D">
        <w:rPr>
          <w:rFonts w:ascii="Calibri" w:hAnsi="Calibri" w:cs="Calibri"/>
          <w:sz w:val="24"/>
          <w:szCs w:val="24"/>
        </w:rPr>
        <w:t xml:space="preserve"> ………………………………</w:t>
      </w:r>
      <w:r w:rsidRPr="0071034D">
        <w:rPr>
          <w:rFonts w:ascii="Calibri" w:hAnsi="Calibri" w:cs="Calibri"/>
          <w:sz w:val="24"/>
          <w:szCs w:val="24"/>
        </w:rPr>
        <w:tab/>
      </w:r>
      <w:r w:rsidRPr="0071034D">
        <w:rPr>
          <w:rFonts w:ascii="Calibri" w:hAnsi="Calibri" w:cs="Calibri"/>
          <w:sz w:val="24"/>
          <w:szCs w:val="24"/>
        </w:rPr>
        <w:tab/>
      </w:r>
      <w:r w:rsidRPr="0071034D">
        <w:rPr>
          <w:rFonts w:ascii="Calibri" w:hAnsi="Calibri" w:cs="Calibri"/>
          <w:sz w:val="24"/>
          <w:szCs w:val="24"/>
        </w:rPr>
        <w:tab/>
      </w:r>
      <w:r w:rsidRPr="0071034D">
        <w:rPr>
          <w:rFonts w:ascii="Calibri" w:hAnsi="Calibri" w:cs="Calibri"/>
          <w:sz w:val="24"/>
          <w:szCs w:val="24"/>
        </w:rPr>
        <w:tab/>
      </w:r>
      <w:r w:rsidRPr="0071034D">
        <w:rPr>
          <w:rFonts w:ascii="Calibri" w:hAnsi="Calibri" w:cs="Calibri"/>
          <w:sz w:val="24"/>
          <w:szCs w:val="24"/>
        </w:rPr>
        <w:tab/>
      </w:r>
      <w:r w:rsidR="009D76AD" w:rsidRPr="0071034D">
        <w:rPr>
          <w:rFonts w:ascii="Calibri" w:hAnsi="Calibri" w:cs="Calibri"/>
          <w:sz w:val="24"/>
          <w:szCs w:val="24"/>
        </w:rPr>
        <w:t>………………………….</w:t>
      </w:r>
      <w:r w:rsidRPr="0071034D">
        <w:rPr>
          <w:rFonts w:ascii="Calibri" w:hAnsi="Calibri" w:cs="Calibri"/>
          <w:sz w:val="24"/>
          <w:szCs w:val="24"/>
        </w:rPr>
        <w:tab/>
      </w:r>
    </w:p>
    <w:sectPr w:rsidR="008F0454" w:rsidRPr="0071034D" w:rsidSect="00CB32C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3" w:bottom="198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0576" w14:textId="77777777" w:rsidR="008E7EAC" w:rsidRDefault="008E7EAC" w:rsidP="00857979">
      <w:r>
        <w:separator/>
      </w:r>
    </w:p>
  </w:endnote>
  <w:endnote w:type="continuationSeparator" w:id="0">
    <w:p w14:paraId="5DC24555" w14:textId="77777777" w:rsidR="008E7EAC" w:rsidRDefault="008E7EAC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3690" w14:textId="77777777" w:rsidR="00444A5E" w:rsidRDefault="00444A5E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26D65C9" wp14:editId="09E67CC1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A4CBC72" wp14:editId="1CE6546E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3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55B0" w14:textId="1655A5D1" w:rsidR="00444A5E" w:rsidRDefault="00D1271F" w:rsidP="00ED7D89">
    <w:pPr>
      <w:pStyle w:val="Stopka"/>
      <w:ind w:hanging="1134"/>
    </w:pPr>
    <w:r>
      <w:rPr>
        <w:noProof/>
      </w:rPr>
      <w:drawing>
        <wp:inline distT="0" distB="0" distL="0" distR="0" wp14:anchorId="6EC6F98C" wp14:editId="6B53C3F0">
          <wp:extent cx="7755719" cy="184820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POIR-XVI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491" cy="186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63D3" w14:textId="77777777" w:rsidR="008E7EAC" w:rsidRDefault="008E7EAC" w:rsidP="00857979">
      <w:r>
        <w:separator/>
      </w:r>
    </w:p>
  </w:footnote>
  <w:footnote w:type="continuationSeparator" w:id="0">
    <w:p w14:paraId="2A04DC1A" w14:textId="77777777" w:rsidR="008E7EAC" w:rsidRDefault="008E7EAC" w:rsidP="00857979">
      <w:r>
        <w:continuationSeparator/>
      </w:r>
    </w:p>
  </w:footnote>
  <w:footnote w:id="1">
    <w:p w14:paraId="5502B620" w14:textId="77777777" w:rsidR="0071034D" w:rsidRDefault="0071034D" w:rsidP="007103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753B">
        <w:rPr>
          <w:rFonts w:asciiTheme="minorHAnsi" w:hAnsiTheme="minorHAnsi" w:cstheme="minorHAnsi"/>
        </w:rPr>
        <w:t>Podstawa przetwarzania danych zostanie dostosowana w chwili zawarcia umowy odpowiednio do formy prowadzenia działalności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8D60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D0B50AE" wp14:editId="5622DC6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1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03D4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41D2D5" wp14:editId="37420B2C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4" name="Obraz 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F55"/>
    <w:multiLevelType w:val="hybridMultilevel"/>
    <w:tmpl w:val="4DB2116A"/>
    <w:lvl w:ilvl="0" w:tplc="8EAE3F56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>
      <w:start w:val="1"/>
      <w:numFmt w:val="lowerRoman"/>
      <w:lvlText w:val="%3."/>
      <w:lvlJc w:val="right"/>
      <w:pPr>
        <w:ind w:left="3219" w:hanging="180"/>
      </w:pPr>
    </w:lvl>
    <w:lvl w:ilvl="3" w:tplc="0415000F">
      <w:start w:val="1"/>
      <w:numFmt w:val="decimal"/>
      <w:lvlText w:val="%4."/>
      <w:lvlJc w:val="left"/>
      <w:pPr>
        <w:ind w:left="3939" w:hanging="360"/>
      </w:pPr>
    </w:lvl>
    <w:lvl w:ilvl="4" w:tplc="04150019">
      <w:start w:val="1"/>
      <w:numFmt w:val="lowerLetter"/>
      <w:lvlText w:val="%5."/>
      <w:lvlJc w:val="left"/>
      <w:pPr>
        <w:ind w:left="4659" w:hanging="360"/>
      </w:pPr>
    </w:lvl>
    <w:lvl w:ilvl="5" w:tplc="0415001B">
      <w:start w:val="1"/>
      <w:numFmt w:val="lowerRoman"/>
      <w:lvlText w:val="%6."/>
      <w:lvlJc w:val="right"/>
      <w:pPr>
        <w:ind w:left="5379" w:hanging="180"/>
      </w:pPr>
    </w:lvl>
    <w:lvl w:ilvl="6" w:tplc="0415000F">
      <w:start w:val="1"/>
      <w:numFmt w:val="decimal"/>
      <w:lvlText w:val="%7."/>
      <w:lvlJc w:val="left"/>
      <w:pPr>
        <w:ind w:left="6099" w:hanging="360"/>
      </w:pPr>
    </w:lvl>
    <w:lvl w:ilvl="7" w:tplc="04150019">
      <w:start w:val="1"/>
      <w:numFmt w:val="lowerLetter"/>
      <w:lvlText w:val="%8."/>
      <w:lvlJc w:val="left"/>
      <w:pPr>
        <w:ind w:left="6819" w:hanging="360"/>
      </w:pPr>
    </w:lvl>
    <w:lvl w:ilvl="8" w:tplc="0415001B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08931007"/>
    <w:multiLevelType w:val="hybridMultilevel"/>
    <w:tmpl w:val="FDD2E7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63B4E"/>
    <w:multiLevelType w:val="hybridMultilevel"/>
    <w:tmpl w:val="BCD601A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E2DBA"/>
    <w:multiLevelType w:val="hybridMultilevel"/>
    <w:tmpl w:val="DD68859E"/>
    <w:lvl w:ilvl="0" w:tplc="04150019">
      <w:start w:val="1"/>
      <w:numFmt w:val="lowerLetter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4720E"/>
    <w:multiLevelType w:val="hybridMultilevel"/>
    <w:tmpl w:val="A6DA6E78"/>
    <w:lvl w:ilvl="0" w:tplc="2A462F08">
      <w:start w:val="1"/>
      <w:numFmt w:val="decimal"/>
      <w:lvlText w:val="%1)"/>
      <w:lvlJc w:val="left"/>
      <w:pPr>
        <w:ind w:left="71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282255B9"/>
    <w:multiLevelType w:val="hybridMultilevel"/>
    <w:tmpl w:val="A6522E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231E56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46B7E23"/>
    <w:multiLevelType w:val="hybridMultilevel"/>
    <w:tmpl w:val="625E30F8"/>
    <w:lvl w:ilvl="0" w:tplc="5D60B6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20319"/>
    <w:multiLevelType w:val="hybridMultilevel"/>
    <w:tmpl w:val="140EAF5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8B63F0"/>
    <w:multiLevelType w:val="multilevel"/>
    <w:tmpl w:val="7152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D50FE3"/>
    <w:multiLevelType w:val="hybridMultilevel"/>
    <w:tmpl w:val="B9522A5E"/>
    <w:lvl w:ilvl="0" w:tplc="8DC09EF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A652BC">
      <w:start w:val="1"/>
      <w:numFmt w:val="lowerLetter"/>
      <w:lvlText w:val="%6)"/>
      <w:lvlJc w:val="left"/>
      <w:pPr>
        <w:ind w:left="414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F3774"/>
    <w:multiLevelType w:val="hybridMultilevel"/>
    <w:tmpl w:val="E8E0A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635A5E"/>
    <w:multiLevelType w:val="hybridMultilevel"/>
    <w:tmpl w:val="1DF8021A"/>
    <w:lvl w:ilvl="0" w:tplc="259C5D5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13B28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4692" w:hanging="72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038" w:hanging="108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384" w:hanging="1440"/>
      </w:pPr>
    </w:lvl>
  </w:abstractNum>
  <w:abstractNum w:abstractNumId="16" w15:restartNumberingAfterBreak="0">
    <w:nsid w:val="60C52DB9"/>
    <w:multiLevelType w:val="hybridMultilevel"/>
    <w:tmpl w:val="2FDEC0E4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130446A"/>
    <w:multiLevelType w:val="hybridMultilevel"/>
    <w:tmpl w:val="8CE4790E"/>
    <w:lvl w:ilvl="0" w:tplc="259C5D5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1A4BAD"/>
    <w:multiLevelType w:val="hybridMultilevel"/>
    <w:tmpl w:val="BF20D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D0401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DFB00C1"/>
    <w:multiLevelType w:val="hybridMultilevel"/>
    <w:tmpl w:val="73586E1A"/>
    <w:lvl w:ilvl="0" w:tplc="678E51A2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E1B445E"/>
    <w:multiLevelType w:val="hybridMultilevel"/>
    <w:tmpl w:val="F4C266EE"/>
    <w:lvl w:ilvl="0" w:tplc="3C285B2C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6ECE353B"/>
    <w:multiLevelType w:val="hybridMultilevel"/>
    <w:tmpl w:val="CE4A8FEA"/>
    <w:lvl w:ilvl="0" w:tplc="04150019">
      <w:start w:val="1"/>
      <w:numFmt w:val="lowerLetter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736F2"/>
    <w:multiLevelType w:val="hybridMultilevel"/>
    <w:tmpl w:val="3CFAC952"/>
    <w:lvl w:ilvl="0" w:tplc="F0C682A8">
      <w:start w:val="1"/>
      <w:numFmt w:val="decimal"/>
      <w:lvlText w:val="%1."/>
      <w:lvlJc w:val="left"/>
      <w:pPr>
        <w:tabs>
          <w:tab w:val="num" w:pos="454"/>
        </w:tabs>
        <w:ind w:left="454" w:hanging="46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0517674">
    <w:abstractNumId w:val="23"/>
  </w:num>
  <w:num w:numId="2" w16cid:durableId="513893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4767991">
    <w:abstractNumId w:val="13"/>
  </w:num>
  <w:num w:numId="4" w16cid:durableId="1642690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55165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049681">
    <w:abstractNumId w:val="16"/>
  </w:num>
  <w:num w:numId="7" w16cid:durableId="825777290">
    <w:abstractNumId w:val="14"/>
  </w:num>
  <w:num w:numId="8" w16cid:durableId="2073193129">
    <w:abstractNumId w:val="5"/>
  </w:num>
  <w:num w:numId="9" w16cid:durableId="1959333392">
    <w:abstractNumId w:val="2"/>
  </w:num>
  <w:num w:numId="10" w16cid:durableId="202400567">
    <w:abstractNumId w:val="3"/>
  </w:num>
  <w:num w:numId="11" w16cid:durableId="878860970">
    <w:abstractNumId w:val="22"/>
  </w:num>
  <w:num w:numId="12" w16cid:durableId="1931038585">
    <w:abstractNumId w:val="8"/>
  </w:num>
  <w:num w:numId="13" w16cid:durableId="1132023440">
    <w:abstractNumId w:val="21"/>
  </w:num>
  <w:num w:numId="14" w16cid:durableId="926309887">
    <w:abstractNumId w:val="4"/>
  </w:num>
  <w:num w:numId="15" w16cid:durableId="13918043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4345718">
    <w:abstractNumId w:val="18"/>
  </w:num>
  <w:num w:numId="17" w16cid:durableId="1025867134">
    <w:abstractNumId w:val="10"/>
  </w:num>
  <w:num w:numId="18" w16cid:durableId="2092123458">
    <w:abstractNumId w:val="12"/>
  </w:num>
  <w:num w:numId="19" w16cid:durableId="379869009">
    <w:abstractNumId w:val="11"/>
  </w:num>
  <w:num w:numId="20" w16cid:durableId="1450007521">
    <w:abstractNumId w:val="0"/>
  </w:num>
  <w:num w:numId="21" w16cid:durableId="991761215">
    <w:abstractNumId w:val="15"/>
  </w:num>
  <w:num w:numId="22" w16cid:durableId="195050194">
    <w:abstractNumId w:val="19"/>
  </w:num>
  <w:num w:numId="23" w16cid:durableId="605576108">
    <w:abstractNumId w:val="20"/>
  </w:num>
  <w:num w:numId="24" w16cid:durableId="323628910">
    <w:abstractNumId w:val="6"/>
  </w:num>
  <w:num w:numId="25" w16cid:durableId="128588727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979"/>
    <w:rsid w:val="00035C4C"/>
    <w:rsid w:val="000465AE"/>
    <w:rsid w:val="0009344E"/>
    <w:rsid w:val="00093C20"/>
    <w:rsid w:val="000A38A6"/>
    <w:rsid w:val="000D5D0A"/>
    <w:rsid w:val="00102A3C"/>
    <w:rsid w:val="00137B13"/>
    <w:rsid w:val="0018530C"/>
    <w:rsid w:val="001A1C8D"/>
    <w:rsid w:val="001C0975"/>
    <w:rsid w:val="001D59A9"/>
    <w:rsid w:val="001D5F1F"/>
    <w:rsid w:val="00207544"/>
    <w:rsid w:val="002201F8"/>
    <w:rsid w:val="00263855"/>
    <w:rsid w:val="002915E3"/>
    <w:rsid w:val="00291678"/>
    <w:rsid w:val="002C658F"/>
    <w:rsid w:val="00326429"/>
    <w:rsid w:val="00337B83"/>
    <w:rsid w:val="00340776"/>
    <w:rsid w:val="00352729"/>
    <w:rsid w:val="00374EFE"/>
    <w:rsid w:val="00376C28"/>
    <w:rsid w:val="00391A9E"/>
    <w:rsid w:val="003A58C0"/>
    <w:rsid w:val="003A72A8"/>
    <w:rsid w:val="003B79BD"/>
    <w:rsid w:val="003C4E93"/>
    <w:rsid w:val="003C7581"/>
    <w:rsid w:val="003D2D9B"/>
    <w:rsid w:val="003E4623"/>
    <w:rsid w:val="003E65FD"/>
    <w:rsid w:val="003F2FE9"/>
    <w:rsid w:val="003F35FC"/>
    <w:rsid w:val="00413AFE"/>
    <w:rsid w:val="00432B7E"/>
    <w:rsid w:val="00432EAA"/>
    <w:rsid w:val="004360D6"/>
    <w:rsid w:val="004425FC"/>
    <w:rsid w:val="00444A5E"/>
    <w:rsid w:val="00477EA2"/>
    <w:rsid w:val="0049572A"/>
    <w:rsid w:val="004B4923"/>
    <w:rsid w:val="004D385A"/>
    <w:rsid w:val="004D7364"/>
    <w:rsid w:val="004E7FA9"/>
    <w:rsid w:val="00513B77"/>
    <w:rsid w:val="0052617C"/>
    <w:rsid w:val="00531DAF"/>
    <w:rsid w:val="0054117D"/>
    <w:rsid w:val="00554C83"/>
    <w:rsid w:val="005A30C1"/>
    <w:rsid w:val="005B5767"/>
    <w:rsid w:val="005B6FFA"/>
    <w:rsid w:val="005D367F"/>
    <w:rsid w:val="0060320A"/>
    <w:rsid w:val="00621FD2"/>
    <w:rsid w:val="00642D8C"/>
    <w:rsid w:val="00656366"/>
    <w:rsid w:val="00677422"/>
    <w:rsid w:val="006A0895"/>
    <w:rsid w:val="006C0374"/>
    <w:rsid w:val="006E6D97"/>
    <w:rsid w:val="00703FF1"/>
    <w:rsid w:val="0071034D"/>
    <w:rsid w:val="007251F2"/>
    <w:rsid w:val="00762FE4"/>
    <w:rsid w:val="00777696"/>
    <w:rsid w:val="00786F7B"/>
    <w:rsid w:val="00787CCF"/>
    <w:rsid w:val="00795019"/>
    <w:rsid w:val="00797D0D"/>
    <w:rsid w:val="007A4FA7"/>
    <w:rsid w:val="007F41C2"/>
    <w:rsid w:val="00802534"/>
    <w:rsid w:val="0082554A"/>
    <w:rsid w:val="00846D89"/>
    <w:rsid w:val="00857979"/>
    <w:rsid w:val="00884D32"/>
    <w:rsid w:val="008B5AD4"/>
    <w:rsid w:val="008E7EAC"/>
    <w:rsid w:val="008F0454"/>
    <w:rsid w:val="00900A32"/>
    <w:rsid w:val="0090406F"/>
    <w:rsid w:val="009138E4"/>
    <w:rsid w:val="00925658"/>
    <w:rsid w:val="00937C1C"/>
    <w:rsid w:val="00940995"/>
    <w:rsid w:val="00950DD8"/>
    <w:rsid w:val="00966C9A"/>
    <w:rsid w:val="009966B6"/>
    <w:rsid w:val="009A3883"/>
    <w:rsid w:val="009A555C"/>
    <w:rsid w:val="009A65D6"/>
    <w:rsid w:val="009D76AD"/>
    <w:rsid w:val="009F715D"/>
    <w:rsid w:val="00A1434D"/>
    <w:rsid w:val="00A3260F"/>
    <w:rsid w:val="00A7641B"/>
    <w:rsid w:val="00A93D74"/>
    <w:rsid w:val="00AC0FA3"/>
    <w:rsid w:val="00B23DB8"/>
    <w:rsid w:val="00B250B7"/>
    <w:rsid w:val="00B647B7"/>
    <w:rsid w:val="00B70CA6"/>
    <w:rsid w:val="00B97341"/>
    <w:rsid w:val="00BB4061"/>
    <w:rsid w:val="00BC164A"/>
    <w:rsid w:val="00BF08FD"/>
    <w:rsid w:val="00C20B7D"/>
    <w:rsid w:val="00C3327D"/>
    <w:rsid w:val="00C361B1"/>
    <w:rsid w:val="00C45BA2"/>
    <w:rsid w:val="00C540C3"/>
    <w:rsid w:val="00C5468D"/>
    <w:rsid w:val="00C6000B"/>
    <w:rsid w:val="00C62BA9"/>
    <w:rsid w:val="00C95BC8"/>
    <w:rsid w:val="00CA6C41"/>
    <w:rsid w:val="00CB1964"/>
    <w:rsid w:val="00CB32CF"/>
    <w:rsid w:val="00CC7DA6"/>
    <w:rsid w:val="00CE34D4"/>
    <w:rsid w:val="00D1271F"/>
    <w:rsid w:val="00D62018"/>
    <w:rsid w:val="00D6333C"/>
    <w:rsid w:val="00D646BD"/>
    <w:rsid w:val="00D86FA3"/>
    <w:rsid w:val="00D933E3"/>
    <w:rsid w:val="00D971CA"/>
    <w:rsid w:val="00DA51BD"/>
    <w:rsid w:val="00DB4A46"/>
    <w:rsid w:val="00DC119B"/>
    <w:rsid w:val="00DD0DEF"/>
    <w:rsid w:val="00E23D05"/>
    <w:rsid w:val="00E242AA"/>
    <w:rsid w:val="00E33528"/>
    <w:rsid w:val="00EA09ED"/>
    <w:rsid w:val="00EA3202"/>
    <w:rsid w:val="00EB4DED"/>
    <w:rsid w:val="00ED1B89"/>
    <w:rsid w:val="00ED7D89"/>
    <w:rsid w:val="00F0304A"/>
    <w:rsid w:val="00F6068B"/>
    <w:rsid w:val="00F710DE"/>
    <w:rsid w:val="00FB319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D8C51"/>
  <w15:docId w15:val="{2B4193AF-B93B-4FFA-917D-67FB1974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aliases w:val="CW_Lista,sw tekst,Adresat stanowisko,Bullet Number,Body MS Bullet,lp1,List Paragraph1,List Paragraph2,ISCG Numerowanie,Preambuła,L1,Numerowanie,Tytuły tabel i wykresów,Podsis rysunku"/>
    <w:basedOn w:val="Normalny"/>
    <w:link w:val="AkapitzlistZnak"/>
    <w:uiPriority w:val="99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aliases w:val="CW_Lista Znak,sw tekst Znak,Adresat stanowisko Znak,Bullet Number Znak,Body MS Bullet Znak,lp1 Znak,List Paragraph1 Znak,List Paragraph2 Znak,ISCG Numerowanie Znak,Preambuła Znak,L1 Znak,Numerowanie Znak,Tytuły tabel i wykresów Znak"/>
    <w:link w:val="Akapitzlist"/>
    <w:uiPriority w:val="99"/>
    <w:qFormat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iPriority w:val="99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normalny00200028web0029">
    <w:name w:val="normalny_0020_0028web_0029"/>
    <w:basedOn w:val="Normalny"/>
    <w:rsid w:val="008025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ny00200028web0029char">
    <w:name w:val="normalny_0020_0028web_0029__char"/>
    <w:rsid w:val="00802534"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802534"/>
    <w:pPr>
      <w:autoSpaceDE w:val="0"/>
      <w:autoSpaceDN w:val="0"/>
    </w:pPr>
    <w:rPr>
      <w:rFonts w:ascii="Times New Roman" w:hAnsi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8025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"/>
    <w:uiPriority w:val="99"/>
    <w:unhideWhenUsed/>
    <w:qFormat/>
    <w:rsid w:val="00802534"/>
    <w:rPr>
      <w:vertAlign w:val="superscript"/>
    </w:rPr>
  </w:style>
  <w:style w:type="table" w:styleId="Tabela-Siatka">
    <w:name w:val="Table Grid"/>
    <w:basedOn w:val="Standardowy"/>
    <w:uiPriority w:val="59"/>
    <w:rsid w:val="0080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rsid w:val="008255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82554A"/>
    <w:rPr>
      <w:rFonts w:ascii="Calibri" w:eastAsia="Calibri" w:hAnsi="Calibri"/>
      <w:sz w:val="24"/>
      <w:szCs w:val="24"/>
    </w:rPr>
  </w:style>
  <w:style w:type="paragraph" w:customStyle="1" w:styleId="Akapitzlist1">
    <w:name w:val="Akapit z listą1"/>
    <w:basedOn w:val="Normalny"/>
    <w:rsid w:val="004D385A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6429"/>
    <w:rPr>
      <w:b/>
      <w:bCs/>
    </w:rPr>
  </w:style>
  <w:style w:type="paragraph" w:styleId="Poprawka">
    <w:name w:val="Revision"/>
    <w:hidden/>
    <w:uiPriority w:val="99"/>
    <w:semiHidden/>
    <w:rsid w:val="0049572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opi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opi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ferenc@dbfozoliborz.wa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C76A-DAA0-49D7-9EFD-4AE55598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2350</Words>
  <Characters>14102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Agata Rychowiecka</cp:lastModifiedBy>
  <cp:revision>8</cp:revision>
  <dcterms:created xsi:type="dcterms:W3CDTF">2022-09-01T09:42:00Z</dcterms:created>
  <dcterms:modified xsi:type="dcterms:W3CDTF">2022-09-13T12:25:00Z</dcterms:modified>
</cp:coreProperties>
</file>